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01171" w14:textId="3664C7D7" w:rsidR="006E19EA" w:rsidRDefault="00084B59" w:rsidP="006A4DC6">
      <w:pPr>
        <w:pStyle w:val="Sinespaciado"/>
        <w:ind w:left="-142" w:right="168"/>
        <w:jc w:val="center"/>
        <w:rPr>
          <w:rFonts w:ascii="HelveticaNeueLT Std Extended" w:hAnsi="HelveticaNeueLT Std Extended" w:cs="Arial"/>
          <w:color w:val="FFFFFF" w:themeColor="background1"/>
          <w:sz w:val="56"/>
          <w:szCs w:val="72"/>
          <w:lang w:val="es-ES"/>
        </w:rPr>
      </w:pPr>
      <w:r>
        <w:rPr>
          <w:noProof/>
        </w:rPr>
        <w:drawing>
          <wp:anchor distT="0" distB="0" distL="114300" distR="114300" simplePos="0" relativeHeight="251687936" behindDoc="0" locked="0" layoutInCell="1" allowOverlap="1" wp14:anchorId="6587EEC9" wp14:editId="778CE763">
            <wp:simplePos x="0" y="0"/>
            <wp:positionH relativeFrom="column">
              <wp:posOffset>537210</wp:posOffset>
            </wp:positionH>
            <wp:positionV relativeFrom="paragraph">
              <wp:posOffset>1857375</wp:posOffset>
            </wp:positionV>
            <wp:extent cx="5779770" cy="3635375"/>
            <wp:effectExtent l="0" t="0" r="0" b="3175"/>
            <wp:wrapThrough wrapText="bothSides">
              <wp:wrapPolygon edited="0">
                <wp:start x="0" y="0"/>
                <wp:lineTo x="0" y="21506"/>
                <wp:lineTo x="21500" y="21506"/>
                <wp:lineTo x="2150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79770" cy="363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0A8">
        <w:rPr>
          <w:rFonts w:ascii="HelveticaNeueLT Std Lt" w:hAnsi="HelveticaNeueLT Std Lt"/>
          <w:noProof/>
          <w:szCs w:val="24"/>
        </w:rPr>
        <mc:AlternateContent>
          <mc:Choice Requires="wps">
            <w:drawing>
              <wp:anchor distT="0" distB="0" distL="114300" distR="114300" simplePos="0" relativeHeight="251662336" behindDoc="0" locked="0" layoutInCell="1" allowOverlap="1" wp14:anchorId="2007151A" wp14:editId="53535F57">
                <wp:simplePos x="0" y="0"/>
                <wp:positionH relativeFrom="column">
                  <wp:posOffset>342900</wp:posOffset>
                </wp:positionH>
                <wp:positionV relativeFrom="paragraph">
                  <wp:posOffset>5495290</wp:posOffset>
                </wp:positionV>
                <wp:extent cx="6172200" cy="387985"/>
                <wp:effectExtent l="0" t="0" r="19050" b="13335"/>
                <wp:wrapThrough wrapText="bothSides">
                  <wp:wrapPolygon edited="0">
                    <wp:start x="0" y="0"/>
                    <wp:lineTo x="0" y="21426"/>
                    <wp:lineTo x="21600" y="21426"/>
                    <wp:lineTo x="21600" y="0"/>
                    <wp:lineTo x="0" y="0"/>
                  </wp:wrapPolygon>
                </wp:wrapThrough>
                <wp:docPr id="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87985"/>
                        </a:xfrm>
                        <a:prstGeom prst="rect">
                          <a:avLst/>
                        </a:prstGeom>
                        <a:solidFill>
                          <a:schemeClr val="bg1">
                            <a:lumMod val="65000"/>
                          </a:schemeClr>
                        </a:solidFill>
                        <a:ln w="19050">
                          <a:solidFill>
                            <a:schemeClr val="bg1">
                              <a:lumMod val="65000"/>
                            </a:schemeClr>
                          </a:solidFill>
                          <a:miter lim="800000"/>
                          <a:headEnd/>
                          <a:tailEnd/>
                        </a:ln>
                      </wps:spPr>
                      <wps:txbx>
                        <w:txbxContent>
                          <w:p w14:paraId="0AE200CB" w14:textId="4AC6E7E1" w:rsidR="001E7949" w:rsidRPr="001027CE" w:rsidRDefault="001E7949" w:rsidP="001027CE">
                            <w:pPr>
                              <w:pStyle w:val="Sinespaciado"/>
                              <w:jc w:val="center"/>
                              <w:rPr>
                                <w:rFonts w:ascii="HelveticaNeueLT Std Lt" w:hAnsi="HelveticaNeueLT Std Lt" w:cs="Arial"/>
                                <w:color w:val="FFFFFF" w:themeColor="background1"/>
                                <w:sz w:val="20"/>
                                <w:szCs w:val="24"/>
                                <w:lang w:val="es-ES"/>
                              </w:rPr>
                            </w:pPr>
                            <w:r w:rsidRPr="001027CE">
                              <w:rPr>
                                <w:rFonts w:ascii="HelveticaNeueLT Std Lt" w:hAnsi="HelveticaNeueLT Std Lt" w:cs="Arial"/>
                                <w:color w:val="FFFFFF" w:themeColor="background1"/>
                                <w:sz w:val="20"/>
                                <w:szCs w:val="24"/>
                                <w:lang w:val="es-ES"/>
                              </w:rPr>
                              <w:t>Fuente:</w:t>
                            </w:r>
                            <w:r>
                              <w:rPr>
                                <w:rFonts w:ascii="HelveticaNeueLT Std Lt" w:hAnsi="HelveticaNeueLT Std Lt" w:cs="Arial"/>
                                <w:color w:val="FFFFFF" w:themeColor="background1"/>
                                <w:sz w:val="20"/>
                                <w:szCs w:val="24"/>
                                <w:lang w:val="es-ES"/>
                              </w:rPr>
                              <w:t xml:space="preserve"> </w:t>
                            </w:r>
                            <w:r w:rsidR="00084B59">
                              <w:rPr>
                                <w:rFonts w:ascii="HelveticaNeueLT Std Lt" w:hAnsi="HelveticaNeueLT Std Lt" w:cs="Arial"/>
                                <w:color w:val="FFFFFF" w:themeColor="background1"/>
                                <w:sz w:val="20"/>
                                <w:szCs w:val="24"/>
                                <w:lang w:val="es-ES"/>
                              </w:rPr>
                              <w:t>Secretaría de Turismo</w:t>
                            </w:r>
                            <w:r w:rsidR="002E784E">
                              <w:rPr>
                                <w:rFonts w:ascii="HelveticaNeueLT Std Lt" w:hAnsi="HelveticaNeueLT Std Lt" w:cs="Arial"/>
                                <w:color w:val="FFFFFF" w:themeColor="background1"/>
                                <w:sz w:val="20"/>
                                <w:szCs w:val="24"/>
                                <w:lang w:val="es-ES"/>
                              </w:rPr>
                              <w:t xml:space="preserve">, Estado de </w:t>
                            </w:r>
                            <w:r w:rsidR="002E784E" w:rsidRPr="001027CE">
                              <w:rPr>
                                <w:rFonts w:ascii="HelveticaNeueLT Std Lt" w:hAnsi="HelveticaNeueLT Std Lt" w:cs="Arial"/>
                                <w:color w:val="FFFFFF" w:themeColor="background1"/>
                                <w:sz w:val="20"/>
                                <w:szCs w:val="24"/>
                                <w:lang w:val="es-ES"/>
                              </w:rPr>
                              <w:t>México</w:t>
                            </w:r>
                          </w:p>
                          <w:p w14:paraId="1B451B41" w14:textId="5189E94E" w:rsidR="001E7949" w:rsidRPr="001027CE" w:rsidRDefault="00084B59" w:rsidP="001027CE">
                            <w:pPr>
                              <w:pStyle w:val="Sinespaciado"/>
                              <w:jc w:val="center"/>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Los 9 pueblos mágicos</w:t>
                            </w:r>
                            <w:r w:rsidR="002E784E">
                              <w:rPr>
                                <w:rFonts w:ascii="HelveticaNeueLT Std Lt" w:hAnsi="HelveticaNeueLT Std Lt" w:cs="Arial"/>
                                <w:color w:val="FFFFFF" w:themeColor="background1"/>
                                <w:sz w:val="20"/>
                                <w:szCs w:val="24"/>
                                <w:lang w:val="es-ES"/>
                              </w:rPr>
                              <w:t>, México</w:t>
                            </w:r>
                          </w:p>
                        </w:txbxContent>
                      </wps:txbx>
                      <wps:bodyPr rot="0" vert="horz" wrap="square" lIns="182880" tIns="45720" rIns="182880" bIns="45720" anchor="ctr" anchorCtr="0" upright="1">
                        <a:spAutoFit/>
                      </wps:bodyPr>
                    </wps:wsp>
                  </a:graphicData>
                </a:graphic>
                <wp14:sizeRelH relativeFrom="margin">
                  <wp14:pctWidth>0</wp14:pctWidth>
                </wp14:sizeRelH>
              </wp:anchor>
            </w:drawing>
          </mc:Choice>
          <mc:Fallback>
            <w:pict>
              <v:rect w14:anchorId="2007151A" id="Rectángulo 16" o:spid="_x0000_s1026" style="position:absolute;left:0;text-align:left;margin-left:27pt;margin-top:432.7pt;width:486pt;height:30.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" fillcolor="#a5a5a5 [2092]" strokecolor="#a5a5a5 [2092]" strokeweight="1.5pt">
                <v:textbox style="mso-fit-shape-to-text:t" inset="14.4pt,,14.4pt">
                  <w:txbxContent>
                    <w:p w14:paraId="0AE200CB" w14:textId="4AC6E7E1" w:rsidR="001E7949" w:rsidRPr="001027CE" w:rsidRDefault="001E7949" w:rsidP="001027CE">
                      <w:pPr>
                        <w:pStyle w:val="Sinespaciado"/>
                        <w:jc w:val="center"/>
                        <w:rPr>
                          <w:rFonts w:ascii="HelveticaNeueLT Std Lt" w:hAnsi="HelveticaNeueLT Std Lt" w:cs="Arial"/>
                          <w:color w:val="FFFFFF" w:themeColor="background1"/>
                          <w:sz w:val="20"/>
                          <w:szCs w:val="24"/>
                          <w:lang w:val="es-ES"/>
                        </w:rPr>
                      </w:pPr>
                      <w:r w:rsidRPr="001027CE">
                        <w:rPr>
                          <w:rFonts w:ascii="HelveticaNeueLT Std Lt" w:hAnsi="HelveticaNeueLT Std Lt" w:cs="Arial"/>
                          <w:color w:val="FFFFFF" w:themeColor="background1"/>
                          <w:sz w:val="20"/>
                          <w:szCs w:val="24"/>
                          <w:lang w:val="es-ES"/>
                        </w:rPr>
                        <w:t>Fuente:</w:t>
                      </w:r>
                      <w:r>
                        <w:rPr>
                          <w:rFonts w:ascii="HelveticaNeueLT Std Lt" w:hAnsi="HelveticaNeueLT Std Lt" w:cs="Arial"/>
                          <w:color w:val="FFFFFF" w:themeColor="background1"/>
                          <w:sz w:val="20"/>
                          <w:szCs w:val="24"/>
                          <w:lang w:val="es-ES"/>
                        </w:rPr>
                        <w:t xml:space="preserve"> </w:t>
                      </w:r>
                      <w:r w:rsidR="00084B59">
                        <w:rPr>
                          <w:rFonts w:ascii="HelveticaNeueLT Std Lt" w:hAnsi="HelveticaNeueLT Std Lt" w:cs="Arial"/>
                          <w:color w:val="FFFFFF" w:themeColor="background1"/>
                          <w:sz w:val="20"/>
                          <w:szCs w:val="24"/>
                          <w:lang w:val="es-ES"/>
                        </w:rPr>
                        <w:t>Secretaría de Turismo</w:t>
                      </w:r>
                      <w:r w:rsidR="002E784E">
                        <w:rPr>
                          <w:rFonts w:ascii="HelveticaNeueLT Std Lt" w:hAnsi="HelveticaNeueLT Std Lt" w:cs="Arial"/>
                          <w:color w:val="FFFFFF" w:themeColor="background1"/>
                          <w:sz w:val="20"/>
                          <w:szCs w:val="24"/>
                          <w:lang w:val="es-ES"/>
                        </w:rPr>
                        <w:t xml:space="preserve">, Estado de </w:t>
                      </w:r>
                      <w:r w:rsidR="002E784E" w:rsidRPr="001027CE">
                        <w:rPr>
                          <w:rFonts w:ascii="HelveticaNeueLT Std Lt" w:hAnsi="HelveticaNeueLT Std Lt" w:cs="Arial"/>
                          <w:color w:val="FFFFFF" w:themeColor="background1"/>
                          <w:sz w:val="20"/>
                          <w:szCs w:val="24"/>
                          <w:lang w:val="es-ES"/>
                        </w:rPr>
                        <w:t>México</w:t>
                      </w:r>
                    </w:p>
                    <w:p w14:paraId="1B451B41" w14:textId="5189E94E" w:rsidR="001E7949" w:rsidRPr="001027CE" w:rsidRDefault="00084B59" w:rsidP="001027CE">
                      <w:pPr>
                        <w:pStyle w:val="Sinespaciado"/>
                        <w:jc w:val="center"/>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Los 9 pueblos mágicos</w:t>
                      </w:r>
                      <w:r w:rsidR="002E784E">
                        <w:rPr>
                          <w:rFonts w:ascii="HelveticaNeueLT Std Lt" w:hAnsi="HelveticaNeueLT Std Lt" w:cs="Arial"/>
                          <w:color w:val="FFFFFF" w:themeColor="background1"/>
                          <w:sz w:val="20"/>
                          <w:szCs w:val="24"/>
                          <w:lang w:val="es-ES"/>
                        </w:rPr>
                        <w:t>, México</w:t>
                      </w:r>
                    </w:p>
                  </w:txbxContent>
                </v:textbox>
                <w10:wrap type="through"/>
              </v:rect>
            </w:pict>
          </mc:Fallback>
        </mc:AlternateContent>
      </w:r>
      <w:r w:rsidR="005B5C3E">
        <w:rPr>
          <w:noProof/>
          <w:color w:val="000000" w:themeColor="text1"/>
        </w:rPr>
        <mc:AlternateContent>
          <mc:Choice Requires="wpc">
            <w:drawing>
              <wp:anchor distT="0" distB="0" distL="114300" distR="114300" simplePos="0" relativeHeight="251679744" behindDoc="0" locked="0" layoutInCell="1" allowOverlap="1" wp14:anchorId="0D13BED6" wp14:editId="6D515E17">
                <wp:simplePos x="0" y="0"/>
                <wp:positionH relativeFrom="column">
                  <wp:posOffset>-457200</wp:posOffset>
                </wp:positionH>
                <wp:positionV relativeFrom="paragraph">
                  <wp:posOffset>113665</wp:posOffset>
                </wp:positionV>
                <wp:extent cx="7772400" cy="1423035"/>
                <wp:effectExtent l="0" t="0" r="0" b="5715"/>
                <wp:wrapThrough wrapText="bothSides">
                  <wp:wrapPolygon edited="0">
                    <wp:start x="0" y="0"/>
                    <wp:lineTo x="0" y="21398"/>
                    <wp:lineTo x="21547" y="21398"/>
                    <wp:lineTo x="21547" y="0"/>
                    <wp:lineTo x="0" y="0"/>
                  </wp:wrapPolygon>
                </wp:wrapThrough>
                <wp:docPr id="17" name="Lienzo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0" y="0"/>
                            <a:ext cx="7771765" cy="1387475"/>
                          </a:xfrm>
                          <a:prstGeom prst="rect">
                            <a:avLst/>
                          </a:prstGeom>
                          <a:solidFill>
                            <a:schemeClr val="bg1">
                              <a:lumMod val="65000"/>
                            </a:schemeClr>
                          </a:solidFill>
                          <a:ln>
                            <a:noFill/>
                          </a:ln>
                        </wps:spPr>
                        <wps:txbx>
                          <w:txbxContent>
                            <w:p w14:paraId="4D4EEB8B" w14:textId="6648C6A1" w:rsidR="001E2977" w:rsidRDefault="001E2977" w:rsidP="005B5C3E">
                              <w:pPr>
                                <w:jc w:val="center"/>
                                <w:rPr>
                                  <w:rFonts w:ascii="HelveticaNeueLT Std Extended" w:hAnsi="HelveticaNeueLT Std Extended" w:cs="HelveticaNeueLT Std Extended"/>
                                  <w:color w:val="FFFFFF"/>
                                  <w:sz w:val="56"/>
                                  <w:szCs w:val="56"/>
                                  <w:lang w:val="en-US"/>
                                </w:rPr>
                              </w:pPr>
                              <w:proofErr w:type="spellStart"/>
                              <w:r w:rsidRPr="005B5C3E">
                                <w:rPr>
                                  <w:rFonts w:ascii="HelveticaNeueLT Std Extended" w:hAnsi="HelveticaNeueLT Std Extended" w:cs="HelveticaNeueLT Std Extended"/>
                                  <w:color w:val="FFFFFF"/>
                                  <w:sz w:val="56"/>
                                  <w:szCs w:val="56"/>
                                  <w:lang w:val="en-US"/>
                                </w:rPr>
                                <w:t>Programa</w:t>
                              </w:r>
                              <w:proofErr w:type="spellEnd"/>
                              <w:r w:rsidR="005B5C3E">
                                <w:rPr>
                                  <w:rFonts w:ascii="HelveticaNeueLT Std Extended" w:hAnsi="HelveticaNeueLT Std Extended" w:cs="HelveticaNeueLT Std Extended"/>
                                  <w:color w:val="FFFFFF"/>
                                  <w:sz w:val="56"/>
                                  <w:szCs w:val="56"/>
                                  <w:lang w:val="en-US"/>
                                </w:rPr>
                                <w:t xml:space="preserve"> </w:t>
                              </w:r>
                              <w:proofErr w:type="spellStart"/>
                              <w:r w:rsidR="005B5C3E">
                                <w:rPr>
                                  <w:rFonts w:ascii="HelveticaNeueLT Std Extended" w:hAnsi="HelveticaNeueLT Std Extended" w:cs="HelveticaNeueLT Std Extended"/>
                                  <w:color w:val="FFFFFF"/>
                                  <w:sz w:val="56"/>
                                  <w:szCs w:val="56"/>
                                  <w:lang w:val="en-US"/>
                                </w:rPr>
                                <w:t>Preventivo</w:t>
                              </w:r>
                              <w:proofErr w:type="spellEnd"/>
                            </w:p>
                            <w:p w14:paraId="10F8EAA7" w14:textId="048CE49A" w:rsidR="005B5C3E" w:rsidRPr="005B5C3E" w:rsidRDefault="004140A8" w:rsidP="005B5C3E">
                              <w:pPr>
                                <w:jc w:val="center"/>
                                <w:rPr>
                                  <w:sz w:val="56"/>
                                  <w:szCs w:val="56"/>
                                </w:rPr>
                              </w:pPr>
                              <w:proofErr w:type="spellStart"/>
                              <w:r>
                                <w:rPr>
                                  <w:rFonts w:ascii="HelveticaNeueLT Std Extended" w:hAnsi="HelveticaNeueLT Std Extended" w:cs="HelveticaNeueLT Std Extended"/>
                                  <w:color w:val="FFFFFF"/>
                                  <w:sz w:val="56"/>
                                  <w:szCs w:val="56"/>
                                  <w:lang w:val="en-US"/>
                                </w:rPr>
                                <w:t>Semana</w:t>
                              </w:r>
                              <w:proofErr w:type="spellEnd"/>
                              <w:r>
                                <w:rPr>
                                  <w:rFonts w:ascii="HelveticaNeueLT Std Extended" w:hAnsi="HelveticaNeueLT Std Extended" w:cs="HelveticaNeueLT Std Extended"/>
                                  <w:color w:val="FFFFFF"/>
                                  <w:sz w:val="56"/>
                                  <w:szCs w:val="56"/>
                                  <w:lang w:val="en-US"/>
                                </w:rPr>
                                <w:t xml:space="preserve"> Santa</w:t>
                              </w:r>
                              <w:r w:rsidR="005B5C3E">
                                <w:rPr>
                                  <w:rFonts w:ascii="HelveticaNeueLT Std Extended" w:hAnsi="HelveticaNeueLT Std Extended" w:cs="HelveticaNeueLT Std Extended"/>
                                  <w:color w:val="FFFFFF"/>
                                  <w:sz w:val="56"/>
                                  <w:szCs w:val="56"/>
                                  <w:lang w:val="en-US"/>
                                </w:rPr>
                                <w:t xml:space="preserve"> 2022</w:t>
                              </w:r>
                            </w:p>
                          </w:txbxContent>
                        </wps:txbx>
                        <wps:bodyPr rot="0" vert="horz" wrap="square" lIns="0" tIns="0" rIns="0" bIns="0" anchor="t" anchorCtr="0">
                          <a:noAutofit/>
                        </wps:bodyPr>
                      </wps:wsp>
                      <wps:wsp>
                        <wps:cNvPr id="16" name="Rectangle 8"/>
                        <wps:cNvSpPr>
                          <a:spLocks noChangeArrowheads="1"/>
                        </wps:cNvSpPr>
                        <wps:spPr bwMode="auto">
                          <a:xfrm>
                            <a:off x="3301365" y="1101725"/>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A8470" w14:textId="34AC07E3" w:rsidR="001E2977" w:rsidRDefault="001E2977">
                              <w:r>
                                <w:rPr>
                                  <w:rFonts w:ascii="Calibri" w:hAnsi="Calibri" w:cs="Calibri"/>
                                  <w:color w:val="000000"/>
                                  <w:sz w:val="26"/>
                                  <w:szCs w:val="26"/>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D13BED6" id="Lienzo 17" o:spid="_x0000_s1027" editas="canvas" style="position:absolute;left:0;text-align:left;margin-left:-36pt;margin-top:8.95pt;width:612pt;height:112.05pt;z-index:251679744" coordsize="77724,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7724;height:14230;visibility:visible;mso-wrap-style:square">
                  <v:fill o:detectmouseclick="t"/>
                  <v:path o:connecttype="none"/>
                </v:shape>
                <v:rect id="Rectangle 5" o:spid="_x0000_s1029" style="position:absolute;width:77717;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" fillcolor="#a5a5a5 [2092]" stroked="f">
                  <v:textbox inset="0,0,0,0">
                    <w:txbxContent>
                      <w:p w14:paraId="4D4EEB8B" w14:textId="6648C6A1" w:rsidR="001E2977" w:rsidRDefault="001E2977" w:rsidP="005B5C3E">
                        <w:pPr>
                          <w:jc w:val="center"/>
                          <w:rPr>
                            <w:rFonts w:ascii="HelveticaNeueLT Std Extended" w:hAnsi="HelveticaNeueLT Std Extended" w:cs="HelveticaNeueLT Std Extended"/>
                            <w:color w:val="FFFFFF"/>
                            <w:sz w:val="56"/>
                            <w:szCs w:val="56"/>
                            <w:lang w:val="en-US"/>
                          </w:rPr>
                        </w:pPr>
                        <w:proofErr w:type="spellStart"/>
                        <w:r w:rsidRPr="005B5C3E">
                          <w:rPr>
                            <w:rFonts w:ascii="HelveticaNeueLT Std Extended" w:hAnsi="HelveticaNeueLT Std Extended" w:cs="HelveticaNeueLT Std Extended"/>
                            <w:color w:val="FFFFFF"/>
                            <w:sz w:val="56"/>
                            <w:szCs w:val="56"/>
                            <w:lang w:val="en-US"/>
                          </w:rPr>
                          <w:t>Programa</w:t>
                        </w:r>
                        <w:proofErr w:type="spellEnd"/>
                        <w:r w:rsidR="005B5C3E">
                          <w:rPr>
                            <w:rFonts w:ascii="HelveticaNeueLT Std Extended" w:hAnsi="HelveticaNeueLT Std Extended" w:cs="HelveticaNeueLT Std Extended"/>
                            <w:color w:val="FFFFFF"/>
                            <w:sz w:val="56"/>
                            <w:szCs w:val="56"/>
                            <w:lang w:val="en-US"/>
                          </w:rPr>
                          <w:t xml:space="preserve"> </w:t>
                        </w:r>
                        <w:proofErr w:type="spellStart"/>
                        <w:r w:rsidR="005B5C3E">
                          <w:rPr>
                            <w:rFonts w:ascii="HelveticaNeueLT Std Extended" w:hAnsi="HelveticaNeueLT Std Extended" w:cs="HelveticaNeueLT Std Extended"/>
                            <w:color w:val="FFFFFF"/>
                            <w:sz w:val="56"/>
                            <w:szCs w:val="56"/>
                            <w:lang w:val="en-US"/>
                          </w:rPr>
                          <w:t>Preventivo</w:t>
                        </w:r>
                        <w:proofErr w:type="spellEnd"/>
                      </w:p>
                      <w:p w14:paraId="10F8EAA7" w14:textId="048CE49A" w:rsidR="005B5C3E" w:rsidRPr="005B5C3E" w:rsidRDefault="004140A8" w:rsidP="005B5C3E">
                        <w:pPr>
                          <w:jc w:val="center"/>
                          <w:rPr>
                            <w:sz w:val="56"/>
                            <w:szCs w:val="56"/>
                          </w:rPr>
                        </w:pPr>
                        <w:proofErr w:type="spellStart"/>
                        <w:r>
                          <w:rPr>
                            <w:rFonts w:ascii="HelveticaNeueLT Std Extended" w:hAnsi="HelveticaNeueLT Std Extended" w:cs="HelveticaNeueLT Std Extended"/>
                            <w:color w:val="FFFFFF"/>
                            <w:sz w:val="56"/>
                            <w:szCs w:val="56"/>
                            <w:lang w:val="en-US"/>
                          </w:rPr>
                          <w:t>Semana</w:t>
                        </w:r>
                        <w:proofErr w:type="spellEnd"/>
                        <w:r>
                          <w:rPr>
                            <w:rFonts w:ascii="HelveticaNeueLT Std Extended" w:hAnsi="HelveticaNeueLT Std Extended" w:cs="HelveticaNeueLT Std Extended"/>
                            <w:color w:val="FFFFFF"/>
                            <w:sz w:val="56"/>
                            <w:szCs w:val="56"/>
                            <w:lang w:val="en-US"/>
                          </w:rPr>
                          <w:t xml:space="preserve"> Santa</w:t>
                        </w:r>
                        <w:r w:rsidR="005B5C3E">
                          <w:rPr>
                            <w:rFonts w:ascii="HelveticaNeueLT Std Extended" w:hAnsi="HelveticaNeueLT Std Extended" w:cs="HelveticaNeueLT Std Extended"/>
                            <w:color w:val="FFFFFF"/>
                            <w:sz w:val="56"/>
                            <w:szCs w:val="56"/>
                            <w:lang w:val="en-US"/>
                          </w:rPr>
                          <w:t xml:space="preserve"> 2022</w:t>
                        </w:r>
                      </w:p>
                    </w:txbxContent>
                  </v:textbox>
                </v:rect>
                <v:rect id="Rectangle 8" o:spid="_x0000_s1030" style="position:absolute;left:33013;top:11017;width:37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4CA8470" w14:textId="34AC07E3" w:rsidR="001E2977" w:rsidRDefault="001E2977">
                        <w:r>
                          <w:rPr>
                            <w:rFonts w:ascii="Calibri" w:hAnsi="Calibri" w:cs="Calibri"/>
                            <w:color w:val="000000"/>
                            <w:sz w:val="26"/>
                            <w:szCs w:val="26"/>
                            <w:lang w:val="en-US"/>
                          </w:rPr>
                          <w:t xml:space="preserve"> </w:t>
                        </w:r>
                      </w:p>
                    </w:txbxContent>
                  </v:textbox>
                </v:rect>
                <w10:wrap type="through"/>
              </v:group>
            </w:pict>
          </mc:Fallback>
        </mc:AlternateContent>
      </w:r>
      <w:r w:rsidR="005B5C3E" w:rsidRPr="001E2977">
        <w:rPr>
          <w:noProof/>
          <w:szCs w:val="24"/>
          <w:highlight w:val="lightGray"/>
          <w:lang w:eastAsia="es-MX"/>
        </w:rPr>
        <mc:AlternateContent>
          <mc:Choice Requires="wps">
            <w:drawing>
              <wp:anchor distT="0" distB="0" distL="114300" distR="114300" simplePos="0" relativeHeight="251656191" behindDoc="0" locked="0" layoutInCell="1" allowOverlap="1" wp14:anchorId="7421A5FA" wp14:editId="3D1EC61F">
                <wp:simplePos x="0" y="0"/>
                <wp:positionH relativeFrom="page">
                  <wp:posOffset>4844415</wp:posOffset>
                </wp:positionH>
                <wp:positionV relativeFrom="margin">
                  <wp:posOffset>605790</wp:posOffset>
                </wp:positionV>
                <wp:extent cx="2971165" cy="7258050"/>
                <wp:effectExtent l="0" t="0" r="635" b="0"/>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7258050"/>
                        </a:xfrm>
                        <a:prstGeom prst="rect">
                          <a:avLst/>
                        </a:prstGeom>
                        <a:solidFill>
                          <a:schemeClr val="bg1">
                            <a:lumMod val="65000"/>
                          </a:schemeClr>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B9F0C6" id="Rectángulo 460" o:spid="_x0000_s1026" style="position:absolute;margin-left:381.45pt;margin-top:47.7pt;width:233.95pt;height:571.5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" fillcolor="#a5a5a5 [2092]" stroked="f">
                <w10:wrap anchorx="page" anchory="margin"/>
              </v:rect>
            </w:pict>
          </mc:Fallback>
        </mc:AlternateContent>
      </w:r>
      <w:r w:rsidR="001E2977" w:rsidRPr="003955F6">
        <w:rPr>
          <w:rFonts w:ascii="HelveticaNeueLT Std Extended" w:hAnsi="HelveticaNeueLT Std Extended" w:cs="Arial"/>
          <w:color w:val="FFFFFF" w:themeColor="background1"/>
          <w:sz w:val="56"/>
          <w:szCs w:val="72"/>
          <w:lang w:val="es-ES"/>
        </w:rPr>
        <w:t>2</w:t>
      </w:r>
    </w:p>
    <w:p w14:paraId="27874A3B"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4AFFD744"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0B54FA25"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29426D62"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4D237A13"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0ED0A0B2"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58EF725A" w14:textId="77777777" w:rsidR="006E19EA" w:rsidRDefault="006E19EA" w:rsidP="006A4DC6">
      <w:pPr>
        <w:pStyle w:val="Sinespaciado"/>
        <w:ind w:left="-142" w:right="168"/>
        <w:jc w:val="center"/>
        <w:rPr>
          <w:rFonts w:ascii="HelveticaNeueLT Std Extended" w:hAnsi="HelveticaNeueLT Std Extended" w:cs="Arial"/>
          <w:color w:val="FFFFFF" w:themeColor="background1"/>
          <w:sz w:val="56"/>
          <w:szCs w:val="72"/>
          <w:lang w:val="es-ES"/>
        </w:rPr>
      </w:pPr>
    </w:p>
    <w:p w14:paraId="611D2253" w14:textId="74B182AF" w:rsidR="001E2977" w:rsidRPr="003955F6" w:rsidRDefault="001E2977" w:rsidP="006A4DC6">
      <w:pPr>
        <w:pStyle w:val="Sinespaciado"/>
        <w:ind w:left="-142" w:right="168"/>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lastRenderedPageBreak/>
        <w:t>022</w:t>
      </w:r>
    </w:p>
    <w:p w14:paraId="7D222F29" w14:textId="21D673D7" w:rsidR="00AC656D" w:rsidRPr="00272690" w:rsidRDefault="005613E0" w:rsidP="006A4DC6">
      <w:pPr>
        <w:pStyle w:val="Sinespaciado"/>
        <w:shd w:val="clear" w:color="auto" w:fill="BFBFBF" w:themeFill="background1" w:themeFillShade="BF"/>
        <w:ind w:left="-142" w:right="168"/>
        <w:rPr>
          <w:rFonts w:ascii="HelveticaNeueLT Std Extended" w:hAnsi="HelveticaNeueLT Std Extended"/>
          <w:b/>
          <w:color w:val="C00000"/>
          <w:sz w:val="36"/>
        </w:rPr>
      </w:pPr>
      <w:bookmarkStart w:id="0" w:name="_Hlk96427681"/>
      <w:bookmarkEnd w:id="0"/>
      <w:r w:rsidRPr="00272690">
        <w:rPr>
          <w:rFonts w:ascii="HelveticaNeueLT Std Extended" w:hAnsi="HelveticaNeueLT Std Extended"/>
          <w:b/>
          <w:color w:val="C00000"/>
          <w:sz w:val="36"/>
        </w:rPr>
        <w:t>Contenido</w:t>
      </w:r>
    </w:p>
    <w:p w14:paraId="237821C5" w14:textId="77777777" w:rsidR="001524AD" w:rsidRDefault="001524AD" w:rsidP="006A4DC6">
      <w:pPr>
        <w:pStyle w:val="Sinespaciado"/>
        <w:spacing w:line="320" w:lineRule="exact"/>
        <w:ind w:left="-142" w:right="168"/>
        <w:rPr>
          <w:rFonts w:ascii="HelveticaNeueLT Std Lt" w:hAnsi="HelveticaNeueLT Std Lt"/>
        </w:rPr>
      </w:pPr>
    </w:p>
    <w:sdt>
      <w:sdtPr>
        <w:rPr>
          <w:lang w:val="es-ES"/>
        </w:rPr>
        <w:id w:val="-1918467483"/>
        <w:docPartObj>
          <w:docPartGallery w:val="Table of Contents"/>
          <w:docPartUnique/>
        </w:docPartObj>
      </w:sdtPr>
      <w:sdtEndPr>
        <w:rPr>
          <w:b/>
          <w:bCs/>
        </w:rPr>
      </w:sdtEndPr>
      <w:sdtContent>
        <w:p w14:paraId="6DC2825B" w14:textId="5A45ACB3" w:rsidR="00AD0755" w:rsidRDefault="00AD0755" w:rsidP="00EE7429">
          <w:pPr>
            <w:ind w:left="-142" w:right="27"/>
            <w:jc w:val="both"/>
            <w:rPr>
              <w:noProof/>
            </w:rPr>
          </w:pPr>
          <w:r>
            <w:fldChar w:fldCharType="begin"/>
          </w:r>
          <w:r>
            <w:instrText xml:space="preserve"> TOC \o "1-3" \h \z \u </w:instrText>
          </w:r>
          <w:r>
            <w:fldChar w:fldCharType="separate"/>
          </w:r>
          <w:hyperlink w:anchor="_Toc96265538" w:history="1">
            <w:r w:rsidRPr="00D77993">
              <w:rPr>
                <w:rStyle w:val="Hipervnculo"/>
                <w:rFonts w:ascii="HelveticaNeueLT Std Extended" w:hAnsi="HelveticaNeueLT Std Extended"/>
                <w:b/>
                <w:noProof/>
              </w:rPr>
              <w:t>1. Introducción</w:t>
            </w:r>
            <w:r w:rsidR="00A9617F">
              <w:rPr>
                <w:rStyle w:val="Hipervnculo"/>
                <w:rFonts w:ascii="HelveticaNeueLT Std Extended" w:hAnsi="HelveticaNeueLT Std Extended"/>
                <w:b/>
                <w:noProof/>
              </w:rPr>
              <w:t xml:space="preserve"> </w:t>
            </w:r>
            <w:r w:rsidR="00407CF5">
              <w:rPr>
                <w:noProof/>
                <w:webHidden/>
              </w:rPr>
              <w:t>……………………………………………………………………………………………………………………………………………</w:t>
            </w:r>
            <w:r w:rsidR="00A9617F">
              <w:rPr>
                <w:noProof/>
                <w:webHidden/>
              </w:rPr>
              <w:t>….</w:t>
            </w:r>
            <w:r w:rsidR="00407CF5">
              <w:rPr>
                <w:noProof/>
                <w:webHidden/>
              </w:rPr>
              <w:t>…</w:t>
            </w:r>
            <w:r w:rsidR="00A9617F">
              <w:rPr>
                <w:noProof/>
                <w:webHidden/>
              </w:rPr>
              <w:t>….</w:t>
            </w:r>
            <w:r w:rsidR="00EE7429">
              <w:rPr>
                <w:noProof/>
                <w:webHidden/>
              </w:rPr>
              <w:t>...</w:t>
            </w:r>
            <w:r>
              <w:rPr>
                <w:noProof/>
                <w:webHidden/>
              </w:rPr>
              <w:fldChar w:fldCharType="begin"/>
            </w:r>
            <w:r>
              <w:rPr>
                <w:noProof/>
                <w:webHidden/>
              </w:rPr>
              <w:instrText xml:space="preserve"> PAGEREF _Toc96265538 \h </w:instrText>
            </w:r>
            <w:r>
              <w:rPr>
                <w:noProof/>
                <w:webHidden/>
              </w:rPr>
            </w:r>
            <w:r>
              <w:rPr>
                <w:noProof/>
                <w:webHidden/>
              </w:rPr>
              <w:fldChar w:fldCharType="separate"/>
            </w:r>
            <w:r w:rsidR="0050450E">
              <w:rPr>
                <w:noProof/>
                <w:webHidden/>
              </w:rPr>
              <w:t>4</w:t>
            </w:r>
            <w:r>
              <w:rPr>
                <w:noProof/>
                <w:webHidden/>
              </w:rPr>
              <w:fldChar w:fldCharType="end"/>
            </w:r>
          </w:hyperlink>
          <w:r w:rsidR="004140A8">
            <w:rPr>
              <w:noProof/>
            </w:rPr>
            <w:t xml:space="preserve">    </w:t>
          </w:r>
          <w:r w:rsidR="0050450E">
            <w:rPr>
              <w:noProof/>
            </w:rPr>
            <w:t xml:space="preserve"> </w:t>
          </w:r>
        </w:p>
        <w:p w14:paraId="5A0FC761" w14:textId="6DDE4869" w:rsidR="00AD0755" w:rsidRDefault="00E60673" w:rsidP="006A4DC6">
          <w:pPr>
            <w:pStyle w:val="TDC1"/>
            <w:ind w:left="-142" w:right="168"/>
            <w:jc w:val="both"/>
            <w:rPr>
              <w:noProof/>
            </w:rPr>
          </w:pPr>
          <w:hyperlink w:anchor="_Toc96265539" w:history="1">
            <w:r w:rsidR="00AD0755" w:rsidRPr="00D77993">
              <w:rPr>
                <w:rStyle w:val="Hipervnculo"/>
                <w:rFonts w:ascii="HelveticaNeueLT Std Extended" w:hAnsi="HelveticaNeueLT Std Extended"/>
                <w:b/>
                <w:noProof/>
              </w:rPr>
              <w:t>2. Antecedentes</w:t>
            </w:r>
            <w:r w:rsidR="00AD0755">
              <w:rPr>
                <w:noProof/>
                <w:webHidden/>
              </w:rPr>
              <w:tab/>
            </w:r>
            <w:r w:rsidR="00AD0755">
              <w:rPr>
                <w:noProof/>
                <w:webHidden/>
              </w:rPr>
              <w:fldChar w:fldCharType="begin"/>
            </w:r>
            <w:r w:rsidR="00AD0755">
              <w:rPr>
                <w:noProof/>
                <w:webHidden/>
              </w:rPr>
              <w:instrText xml:space="preserve"> PAGEREF _Toc96265539 \h </w:instrText>
            </w:r>
            <w:r w:rsidR="00AD0755">
              <w:rPr>
                <w:noProof/>
                <w:webHidden/>
              </w:rPr>
            </w:r>
            <w:r w:rsidR="00AD0755">
              <w:rPr>
                <w:noProof/>
                <w:webHidden/>
              </w:rPr>
              <w:fldChar w:fldCharType="separate"/>
            </w:r>
            <w:r w:rsidR="0050450E">
              <w:rPr>
                <w:noProof/>
                <w:webHidden/>
              </w:rPr>
              <w:t>4</w:t>
            </w:r>
            <w:r w:rsidR="00AD0755">
              <w:rPr>
                <w:noProof/>
                <w:webHidden/>
              </w:rPr>
              <w:fldChar w:fldCharType="end"/>
            </w:r>
          </w:hyperlink>
        </w:p>
        <w:p w14:paraId="2A60CADA" w14:textId="3C4414E7" w:rsidR="00AD0755" w:rsidRDefault="00E60673" w:rsidP="006A4DC6">
          <w:pPr>
            <w:pStyle w:val="TDC1"/>
            <w:ind w:left="-142" w:right="168"/>
            <w:jc w:val="both"/>
            <w:rPr>
              <w:noProof/>
            </w:rPr>
          </w:pPr>
          <w:hyperlink w:anchor="_Toc96265540" w:history="1">
            <w:r w:rsidR="00AD0755" w:rsidRPr="00D77993">
              <w:rPr>
                <w:rStyle w:val="Hipervnculo"/>
                <w:rFonts w:ascii="HelveticaNeueLT Std Extended" w:hAnsi="HelveticaNeueLT Std Extended"/>
                <w:b/>
                <w:noProof/>
              </w:rPr>
              <w:t>3. Objetivo</w:t>
            </w:r>
            <w:r w:rsidR="00AD0755">
              <w:rPr>
                <w:noProof/>
                <w:webHidden/>
              </w:rPr>
              <w:tab/>
            </w:r>
            <w:r w:rsidR="00AD0755">
              <w:rPr>
                <w:noProof/>
                <w:webHidden/>
              </w:rPr>
              <w:fldChar w:fldCharType="begin"/>
            </w:r>
            <w:r w:rsidR="00AD0755">
              <w:rPr>
                <w:noProof/>
                <w:webHidden/>
              </w:rPr>
              <w:instrText xml:space="preserve"> PAGEREF _Toc96265540 \h </w:instrText>
            </w:r>
            <w:r w:rsidR="00AD0755">
              <w:rPr>
                <w:noProof/>
                <w:webHidden/>
              </w:rPr>
            </w:r>
            <w:r w:rsidR="00AD0755">
              <w:rPr>
                <w:noProof/>
                <w:webHidden/>
              </w:rPr>
              <w:fldChar w:fldCharType="separate"/>
            </w:r>
            <w:r w:rsidR="0050450E">
              <w:rPr>
                <w:noProof/>
                <w:webHidden/>
              </w:rPr>
              <w:t>8</w:t>
            </w:r>
            <w:r w:rsidR="00AD0755">
              <w:rPr>
                <w:noProof/>
                <w:webHidden/>
              </w:rPr>
              <w:fldChar w:fldCharType="end"/>
            </w:r>
          </w:hyperlink>
        </w:p>
        <w:p w14:paraId="5E52D546" w14:textId="32A6A448" w:rsidR="00AD0755" w:rsidRDefault="00E60673" w:rsidP="006A4DC6">
          <w:pPr>
            <w:pStyle w:val="TDC1"/>
            <w:ind w:left="-142" w:right="168"/>
            <w:jc w:val="both"/>
            <w:rPr>
              <w:noProof/>
            </w:rPr>
          </w:pPr>
          <w:hyperlink w:anchor="_Toc96265541" w:history="1">
            <w:r w:rsidR="00AD0755" w:rsidRPr="00D77993">
              <w:rPr>
                <w:rStyle w:val="Hipervnculo"/>
                <w:rFonts w:ascii="HelveticaNeueLT Std Extended" w:hAnsi="HelveticaNeueLT Std Extended"/>
                <w:b/>
                <w:noProof/>
              </w:rPr>
              <w:t>4. Marco Legal</w:t>
            </w:r>
            <w:r w:rsidR="00AD0755">
              <w:rPr>
                <w:noProof/>
                <w:webHidden/>
              </w:rPr>
              <w:tab/>
            </w:r>
            <w:r w:rsidR="00AD0755">
              <w:rPr>
                <w:noProof/>
                <w:webHidden/>
              </w:rPr>
              <w:fldChar w:fldCharType="begin"/>
            </w:r>
            <w:r w:rsidR="00AD0755">
              <w:rPr>
                <w:noProof/>
                <w:webHidden/>
              </w:rPr>
              <w:instrText xml:space="preserve"> PAGEREF _Toc96265541 \h </w:instrText>
            </w:r>
            <w:r w:rsidR="00AD0755">
              <w:rPr>
                <w:noProof/>
                <w:webHidden/>
              </w:rPr>
            </w:r>
            <w:r w:rsidR="00AD0755">
              <w:rPr>
                <w:noProof/>
                <w:webHidden/>
              </w:rPr>
              <w:fldChar w:fldCharType="separate"/>
            </w:r>
            <w:r w:rsidR="0050450E">
              <w:rPr>
                <w:noProof/>
                <w:webHidden/>
              </w:rPr>
              <w:t>8</w:t>
            </w:r>
            <w:r w:rsidR="00AD0755">
              <w:rPr>
                <w:noProof/>
                <w:webHidden/>
              </w:rPr>
              <w:fldChar w:fldCharType="end"/>
            </w:r>
          </w:hyperlink>
        </w:p>
        <w:p w14:paraId="2ACCD498" w14:textId="02517482" w:rsidR="00AD0755" w:rsidRDefault="00E60673" w:rsidP="006A4DC6">
          <w:pPr>
            <w:pStyle w:val="TDC1"/>
            <w:ind w:left="-142" w:right="168"/>
            <w:jc w:val="both"/>
            <w:rPr>
              <w:noProof/>
            </w:rPr>
          </w:pPr>
          <w:hyperlink w:anchor="_Toc96265542" w:history="1">
            <w:r w:rsidR="00AD0755" w:rsidRPr="00D77993">
              <w:rPr>
                <w:rStyle w:val="Hipervnculo"/>
                <w:rFonts w:ascii="HelveticaNeueLT Std Extended" w:hAnsi="HelveticaNeueLT Std Extended"/>
                <w:b/>
                <w:noProof/>
              </w:rPr>
              <w:t>5. Sistema Estatal de Protección Civil</w:t>
            </w:r>
            <w:r w:rsidR="00AD0755">
              <w:rPr>
                <w:noProof/>
                <w:webHidden/>
              </w:rPr>
              <w:tab/>
            </w:r>
            <w:r w:rsidR="00AD0755">
              <w:rPr>
                <w:noProof/>
                <w:webHidden/>
              </w:rPr>
              <w:fldChar w:fldCharType="begin"/>
            </w:r>
            <w:r w:rsidR="00AD0755">
              <w:rPr>
                <w:noProof/>
                <w:webHidden/>
              </w:rPr>
              <w:instrText xml:space="preserve"> PAGEREF _Toc96265542 \h </w:instrText>
            </w:r>
            <w:r w:rsidR="00AD0755">
              <w:rPr>
                <w:noProof/>
                <w:webHidden/>
              </w:rPr>
            </w:r>
            <w:r w:rsidR="00AD0755">
              <w:rPr>
                <w:noProof/>
                <w:webHidden/>
              </w:rPr>
              <w:fldChar w:fldCharType="separate"/>
            </w:r>
            <w:r w:rsidR="0050450E">
              <w:rPr>
                <w:noProof/>
                <w:webHidden/>
              </w:rPr>
              <w:t>9</w:t>
            </w:r>
            <w:r w:rsidR="00AD0755">
              <w:rPr>
                <w:noProof/>
                <w:webHidden/>
              </w:rPr>
              <w:fldChar w:fldCharType="end"/>
            </w:r>
          </w:hyperlink>
        </w:p>
        <w:p w14:paraId="0F048FDB" w14:textId="30334D44" w:rsidR="00AD0755" w:rsidRDefault="00E60673" w:rsidP="006A4DC6">
          <w:pPr>
            <w:pStyle w:val="TDC2"/>
            <w:tabs>
              <w:tab w:val="right" w:leader="dot" w:pos="10790"/>
            </w:tabs>
            <w:ind w:left="-142" w:right="168"/>
            <w:jc w:val="both"/>
            <w:rPr>
              <w:noProof/>
            </w:rPr>
          </w:pPr>
          <w:hyperlink w:anchor="_Toc96265543" w:history="1">
            <w:r w:rsidR="00AD0755" w:rsidRPr="00D77993">
              <w:rPr>
                <w:rStyle w:val="Hipervnculo"/>
                <w:rFonts w:ascii="HelveticaNeueLT Std Extended" w:hAnsi="HelveticaNeueLT Std Extended"/>
                <w:b/>
                <w:noProof/>
              </w:rPr>
              <w:t>5.1. Consejo Estatal de Protección Civil</w:t>
            </w:r>
            <w:r w:rsidR="00AD0755">
              <w:rPr>
                <w:noProof/>
                <w:webHidden/>
              </w:rPr>
              <w:tab/>
            </w:r>
            <w:r w:rsidR="00AD0755">
              <w:rPr>
                <w:noProof/>
                <w:webHidden/>
              </w:rPr>
              <w:fldChar w:fldCharType="begin"/>
            </w:r>
            <w:r w:rsidR="00AD0755">
              <w:rPr>
                <w:noProof/>
                <w:webHidden/>
              </w:rPr>
              <w:instrText xml:space="preserve"> PAGEREF _Toc96265543 \h </w:instrText>
            </w:r>
            <w:r w:rsidR="00AD0755">
              <w:rPr>
                <w:noProof/>
                <w:webHidden/>
              </w:rPr>
            </w:r>
            <w:r w:rsidR="00AD0755">
              <w:rPr>
                <w:noProof/>
                <w:webHidden/>
              </w:rPr>
              <w:fldChar w:fldCharType="separate"/>
            </w:r>
            <w:r w:rsidR="0050450E">
              <w:rPr>
                <w:noProof/>
                <w:webHidden/>
              </w:rPr>
              <w:t>10</w:t>
            </w:r>
            <w:r w:rsidR="00AD0755">
              <w:rPr>
                <w:noProof/>
                <w:webHidden/>
              </w:rPr>
              <w:fldChar w:fldCharType="end"/>
            </w:r>
          </w:hyperlink>
        </w:p>
        <w:p w14:paraId="3D0F86B9" w14:textId="1742CED2" w:rsidR="00AD0755" w:rsidRDefault="00E60673" w:rsidP="006A4DC6">
          <w:pPr>
            <w:pStyle w:val="TDC2"/>
            <w:tabs>
              <w:tab w:val="right" w:leader="dot" w:pos="10790"/>
            </w:tabs>
            <w:ind w:left="-142" w:right="168"/>
            <w:jc w:val="both"/>
            <w:rPr>
              <w:noProof/>
            </w:rPr>
          </w:pPr>
          <w:hyperlink w:anchor="_Toc96265544" w:history="1">
            <w:r w:rsidR="00AD0755" w:rsidRPr="00D77993">
              <w:rPr>
                <w:rStyle w:val="Hipervnculo"/>
                <w:rFonts w:ascii="HelveticaNeueLT Std Extended" w:hAnsi="HelveticaNeueLT Std Extended"/>
                <w:b/>
                <w:noProof/>
              </w:rPr>
              <w:t>5.2. Comité Estatal de Emergencias</w:t>
            </w:r>
            <w:r w:rsidR="00AD0755">
              <w:rPr>
                <w:noProof/>
                <w:webHidden/>
              </w:rPr>
              <w:tab/>
            </w:r>
            <w:r w:rsidR="00AD0755">
              <w:rPr>
                <w:noProof/>
                <w:webHidden/>
              </w:rPr>
              <w:fldChar w:fldCharType="begin"/>
            </w:r>
            <w:r w:rsidR="00AD0755">
              <w:rPr>
                <w:noProof/>
                <w:webHidden/>
              </w:rPr>
              <w:instrText xml:space="preserve"> PAGEREF _Toc96265544 \h </w:instrText>
            </w:r>
            <w:r w:rsidR="00AD0755">
              <w:rPr>
                <w:noProof/>
                <w:webHidden/>
              </w:rPr>
            </w:r>
            <w:r w:rsidR="00AD0755">
              <w:rPr>
                <w:noProof/>
                <w:webHidden/>
              </w:rPr>
              <w:fldChar w:fldCharType="separate"/>
            </w:r>
            <w:r w:rsidR="0050450E">
              <w:rPr>
                <w:noProof/>
                <w:webHidden/>
              </w:rPr>
              <w:t>12</w:t>
            </w:r>
            <w:r w:rsidR="00AD0755">
              <w:rPr>
                <w:noProof/>
                <w:webHidden/>
              </w:rPr>
              <w:fldChar w:fldCharType="end"/>
            </w:r>
          </w:hyperlink>
        </w:p>
        <w:p w14:paraId="17B02999" w14:textId="12C65CDC" w:rsidR="00AD0755" w:rsidRDefault="00E60673" w:rsidP="006A4DC6">
          <w:pPr>
            <w:pStyle w:val="TDC1"/>
            <w:ind w:left="-142" w:right="168"/>
            <w:jc w:val="both"/>
            <w:rPr>
              <w:noProof/>
            </w:rPr>
          </w:pPr>
          <w:hyperlink w:anchor="_Toc96265545" w:history="1">
            <w:r w:rsidR="00AD0755" w:rsidRPr="00D77993">
              <w:rPr>
                <w:rStyle w:val="Hipervnculo"/>
                <w:rFonts w:ascii="HelveticaNeueLT Std Extended" w:hAnsi="HelveticaNeueLT Std Extended"/>
                <w:b/>
                <w:noProof/>
              </w:rPr>
              <w:t>6. Acciones del Programa Preventivo</w:t>
            </w:r>
            <w:r w:rsidR="00AD0755">
              <w:rPr>
                <w:noProof/>
                <w:webHidden/>
              </w:rPr>
              <w:tab/>
            </w:r>
            <w:r w:rsidR="00AD0755">
              <w:rPr>
                <w:noProof/>
                <w:webHidden/>
              </w:rPr>
              <w:fldChar w:fldCharType="begin"/>
            </w:r>
            <w:r w:rsidR="00AD0755">
              <w:rPr>
                <w:noProof/>
                <w:webHidden/>
              </w:rPr>
              <w:instrText xml:space="preserve"> PAGEREF _Toc96265545 \h </w:instrText>
            </w:r>
            <w:r w:rsidR="00AD0755">
              <w:rPr>
                <w:noProof/>
                <w:webHidden/>
              </w:rPr>
            </w:r>
            <w:r w:rsidR="00AD0755">
              <w:rPr>
                <w:noProof/>
                <w:webHidden/>
              </w:rPr>
              <w:fldChar w:fldCharType="separate"/>
            </w:r>
            <w:r w:rsidR="0050450E">
              <w:rPr>
                <w:noProof/>
                <w:webHidden/>
              </w:rPr>
              <w:t>14</w:t>
            </w:r>
            <w:r w:rsidR="00AD0755">
              <w:rPr>
                <w:noProof/>
                <w:webHidden/>
              </w:rPr>
              <w:fldChar w:fldCharType="end"/>
            </w:r>
          </w:hyperlink>
        </w:p>
        <w:p w14:paraId="5C388382" w14:textId="1A6731D2" w:rsidR="00AD0755" w:rsidRDefault="00E60673" w:rsidP="006A4DC6">
          <w:pPr>
            <w:pStyle w:val="TDC2"/>
            <w:tabs>
              <w:tab w:val="right" w:leader="dot" w:pos="10790"/>
            </w:tabs>
            <w:ind w:left="-142" w:right="168"/>
            <w:jc w:val="both"/>
            <w:rPr>
              <w:noProof/>
            </w:rPr>
          </w:pPr>
          <w:hyperlink w:anchor="_Toc96265546" w:history="1">
            <w:r w:rsidR="00AD0755" w:rsidRPr="00D77993">
              <w:rPr>
                <w:rStyle w:val="Hipervnculo"/>
                <w:rFonts w:ascii="HelveticaNeueLT Std Extended" w:hAnsi="HelveticaNeueLT Std Extended"/>
                <w:b/>
                <w:noProof/>
              </w:rPr>
              <w:t>6.1. Gestión Integral del Riesgo</w:t>
            </w:r>
            <w:r w:rsidR="00AD0755">
              <w:rPr>
                <w:noProof/>
                <w:webHidden/>
              </w:rPr>
              <w:tab/>
            </w:r>
            <w:r w:rsidR="00AD0755">
              <w:rPr>
                <w:noProof/>
                <w:webHidden/>
              </w:rPr>
              <w:fldChar w:fldCharType="begin"/>
            </w:r>
            <w:r w:rsidR="00AD0755">
              <w:rPr>
                <w:noProof/>
                <w:webHidden/>
              </w:rPr>
              <w:instrText xml:space="preserve"> PAGEREF _Toc96265546 \h </w:instrText>
            </w:r>
            <w:r w:rsidR="00AD0755">
              <w:rPr>
                <w:noProof/>
                <w:webHidden/>
              </w:rPr>
            </w:r>
            <w:r w:rsidR="00AD0755">
              <w:rPr>
                <w:noProof/>
                <w:webHidden/>
              </w:rPr>
              <w:fldChar w:fldCharType="separate"/>
            </w:r>
            <w:r w:rsidR="0050450E">
              <w:rPr>
                <w:noProof/>
                <w:webHidden/>
              </w:rPr>
              <w:t>14</w:t>
            </w:r>
            <w:r w:rsidR="00AD0755">
              <w:rPr>
                <w:noProof/>
                <w:webHidden/>
              </w:rPr>
              <w:fldChar w:fldCharType="end"/>
            </w:r>
          </w:hyperlink>
        </w:p>
        <w:p w14:paraId="7F1A0384" w14:textId="732B1506" w:rsidR="00AD0755" w:rsidRDefault="00E60673" w:rsidP="006A4DC6">
          <w:pPr>
            <w:pStyle w:val="TDC3"/>
            <w:tabs>
              <w:tab w:val="right" w:leader="dot" w:pos="10790"/>
            </w:tabs>
            <w:ind w:left="-142" w:right="168"/>
            <w:jc w:val="both"/>
            <w:rPr>
              <w:noProof/>
            </w:rPr>
          </w:pPr>
          <w:hyperlink w:anchor="_Toc96265547" w:history="1">
            <w:r w:rsidR="00AD0755" w:rsidRPr="00D77993">
              <w:rPr>
                <w:rStyle w:val="Hipervnculo"/>
                <w:rFonts w:ascii="HelveticaNeueLT Std Extended" w:hAnsi="HelveticaNeueLT Std Extended"/>
                <w:b/>
                <w:noProof/>
              </w:rPr>
              <w:t>6.1.1. Identificación de los riesgos y/o su proceso de formación</w:t>
            </w:r>
            <w:r w:rsidR="00AD0755">
              <w:rPr>
                <w:noProof/>
                <w:webHidden/>
              </w:rPr>
              <w:tab/>
            </w:r>
            <w:r w:rsidR="00AD0755">
              <w:rPr>
                <w:noProof/>
                <w:webHidden/>
              </w:rPr>
              <w:fldChar w:fldCharType="begin"/>
            </w:r>
            <w:r w:rsidR="00AD0755">
              <w:rPr>
                <w:noProof/>
                <w:webHidden/>
              </w:rPr>
              <w:instrText xml:space="preserve"> PAGEREF _Toc96265547 \h </w:instrText>
            </w:r>
            <w:r w:rsidR="00AD0755">
              <w:rPr>
                <w:noProof/>
                <w:webHidden/>
              </w:rPr>
            </w:r>
            <w:r w:rsidR="00AD0755">
              <w:rPr>
                <w:noProof/>
                <w:webHidden/>
              </w:rPr>
              <w:fldChar w:fldCharType="separate"/>
            </w:r>
            <w:r w:rsidR="0050450E">
              <w:rPr>
                <w:noProof/>
                <w:webHidden/>
              </w:rPr>
              <w:t>15</w:t>
            </w:r>
            <w:r w:rsidR="00AD0755">
              <w:rPr>
                <w:noProof/>
                <w:webHidden/>
              </w:rPr>
              <w:fldChar w:fldCharType="end"/>
            </w:r>
          </w:hyperlink>
        </w:p>
        <w:p w14:paraId="2405D15F" w14:textId="46274902" w:rsidR="00AD0755" w:rsidRDefault="00E60673" w:rsidP="006A4DC6">
          <w:pPr>
            <w:pStyle w:val="TDC3"/>
            <w:tabs>
              <w:tab w:val="right" w:leader="dot" w:pos="10790"/>
            </w:tabs>
            <w:ind w:left="-142" w:right="168"/>
            <w:jc w:val="both"/>
            <w:rPr>
              <w:noProof/>
            </w:rPr>
          </w:pPr>
          <w:hyperlink w:anchor="_Toc96265548" w:history="1">
            <w:r w:rsidR="00AD0755" w:rsidRPr="00D77993">
              <w:rPr>
                <w:rStyle w:val="Hipervnculo"/>
                <w:rFonts w:ascii="HelveticaNeueLT Std Extended" w:hAnsi="HelveticaNeueLT Std Extended"/>
                <w:b/>
                <w:noProof/>
              </w:rPr>
              <w:t>6.1.2. Previsión</w:t>
            </w:r>
            <w:r w:rsidR="00AD0755">
              <w:rPr>
                <w:noProof/>
                <w:webHidden/>
              </w:rPr>
              <w:tab/>
            </w:r>
            <w:r w:rsidR="00AD0755">
              <w:rPr>
                <w:noProof/>
                <w:webHidden/>
              </w:rPr>
              <w:fldChar w:fldCharType="begin"/>
            </w:r>
            <w:r w:rsidR="00AD0755">
              <w:rPr>
                <w:noProof/>
                <w:webHidden/>
              </w:rPr>
              <w:instrText xml:space="preserve"> PAGEREF _Toc96265548 \h </w:instrText>
            </w:r>
            <w:r w:rsidR="00AD0755">
              <w:rPr>
                <w:noProof/>
                <w:webHidden/>
              </w:rPr>
            </w:r>
            <w:r w:rsidR="00AD0755">
              <w:rPr>
                <w:noProof/>
                <w:webHidden/>
              </w:rPr>
              <w:fldChar w:fldCharType="separate"/>
            </w:r>
            <w:r w:rsidR="0050450E">
              <w:rPr>
                <w:noProof/>
                <w:webHidden/>
              </w:rPr>
              <w:t>15</w:t>
            </w:r>
            <w:r w:rsidR="00AD0755">
              <w:rPr>
                <w:noProof/>
                <w:webHidden/>
              </w:rPr>
              <w:fldChar w:fldCharType="end"/>
            </w:r>
          </w:hyperlink>
        </w:p>
        <w:p w14:paraId="0E3DEB14" w14:textId="2412C0B4" w:rsidR="00AD0755" w:rsidRDefault="00E60673" w:rsidP="006A4DC6">
          <w:pPr>
            <w:pStyle w:val="TDC3"/>
            <w:tabs>
              <w:tab w:val="right" w:leader="dot" w:pos="10790"/>
            </w:tabs>
            <w:ind w:left="-142" w:right="168"/>
            <w:jc w:val="both"/>
            <w:rPr>
              <w:noProof/>
            </w:rPr>
          </w:pPr>
          <w:hyperlink w:anchor="_Toc96265549" w:history="1">
            <w:r w:rsidR="00AD0755" w:rsidRPr="00D77993">
              <w:rPr>
                <w:rStyle w:val="Hipervnculo"/>
                <w:rFonts w:ascii="HelveticaNeueLT Std Extended" w:hAnsi="HelveticaNeueLT Std Extended"/>
                <w:b/>
                <w:noProof/>
              </w:rPr>
              <w:t>6.1.3. Prevención</w:t>
            </w:r>
            <w:r w:rsidR="00AD0755">
              <w:rPr>
                <w:noProof/>
                <w:webHidden/>
              </w:rPr>
              <w:tab/>
            </w:r>
            <w:r w:rsidR="00AD0755">
              <w:rPr>
                <w:noProof/>
                <w:webHidden/>
              </w:rPr>
              <w:fldChar w:fldCharType="begin"/>
            </w:r>
            <w:r w:rsidR="00AD0755">
              <w:rPr>
                <w:noProof/>
                <w:webHidden/>
              </w:rPr>
              <w:instrText xml:space="preserve"> PAGEREF _Toc96265549 \h </w:instrText>
            </w:r>
            <w:r w:rsidR="00AD0755">
              <w:rPr>
                <w:noProof/>
                <w:webHidden/>
              </w:rPr>
            </w:r>
            <w:r w:rsidR="00AD0755">
              <w:rPr>
                <w:noProof/>
                <w:webHidden/>
              </w:rPr>
              <w:fldChar w:fldCharType="separate"/>
            </w:r>
            <w:r w:rsidR="0050450E">
              <w:rPr>
                <w:noProof/>
                <w:webHidden/>
              </w:rPr>
              <w:t>16</w:t>
            </w:r>
            <w:r w:rsidR="00AD0755">
              <w:rPr>
                <w:noProof/>
                <w:webHidden/>
              </w:rPr>
              <w:fldChar w:fldCharType="end"/>
            </w:r>
          </w:hyperlink>
        </w:p>
        <w:p w14:paraId="78700F44" w14:textId="07E7E405" w:rsidR="00AD0755" w:rsidRDefault="00E60673" w:rsidP="006A4DC6">
          <w:pPr>
            <w:pStyle w:val="TDC3"/>
            <w:tabs>
              <w:tab w:val="right" w:leader="dot" w:pos="10790"/>
            </w:tabs>
            <w:ind w:left="-142" w:right="168"/>
            <w:jc w:val="both"/>
            <w:rPr>
              <w:noProof/>
            </w:rPr>
          </w:pPr>
          <w:hyperlink w:anchor="_Toc96265550" w:history="1">
            <w:r w:rsidR="00AD0755" w:rsidRPr="00D77993">
              <w:rPr>
                <w:rStyle w:val="Hipervnculo"/>
                <w:rFonts w:ascii="HelveticaNeueLT Std Extended" w:hAnsi="HelveticaNeueLT Std Extended"/>
                <w:b/>
                <w:noProof/>
              </w:rPr>
              <w:t>6.1.4. Mitigación</w:t>
            </w:r>
            <w:r w:rsidR="00AD0755">
              <w:rPr>
                <w:noProof/>
                <w:webHidden/>
              </w:rPr>
              <w:tab/>
            </w:r>
            <w:r w:rsidR="00AD0755">
              <w:rPr>
                <w:noProof/>
                <w:webHidden/>
              </w:rPr>
              <w:fldChar w:fldCharType="begin"/>
            </w:r>
            <w:r w:rsidR="00AD0755">
              <w:rPr>
                <w:noProof/>
                <w:webHidden/>
              </w:rPr>
              <w:instrText xml:space="preserve"> PAGEREF _Toc96265550 \h </w:instrText>
            </w:r>
            <w:r w:rsidR="00AD0755">
              <w:rPr>
                <w:noProof/>
                <w:webHidden/>
              </w:rPr>
            </w:r>
            <w:r w:rsidR="00AD0755">
              <w:rPr>
                <w:noProof/>
                <w:webHidden/>
              </w:rPr>
              <w:fldChar w:fldCharType="separate"/>
            </w:r>
            <w:r w:rsidR="0050450E">
              <w:rPr>
                <w:noProof/>
                <w:webHidden/>
              </w:rPr>
              <w:t>17</w:t>
            </w:r>
            <w:r w:rsidR="00AD0755">
              <w:rPr>
                <w:noProof/>
                <w:webHidden/>
              </w:rPr>
              <w:fldChar w:fldCharType="end"/>
            </w:r>
          </w:hyperlink>
        </w:p>
        <w:p w14:paraId="7E069BF6" w14:textId="6E2689CF" w:rsidR="00AD0755" w:rsidRDefault="00E60673" w:rsidP="006A4DC6">
          <w:pPr>
            <w:pStyle w:val="TDC3"/>
            <w:tabs>
              <w:tab w:val="right" w:leader="dot" w:pos="10790"/>
            </w:tabs>
            <w:ind w:left="-142" w:right="168"/>
            <w:jc w:val="both"/>
            <w:rPr>
              <w:noProof/>
            </w:rPr>
          </w:pPr>
          <w:hyperlink w:anchor="_Toc96265551" w:history="1">
            <w:r w:rsidR="00AD0755" w:rsidRPr="00D77993">
              <w:rPr>
                <w:rStyle w:val="Hipervnculo"/>
                <w:rFonts w:ascii="HelveticaNeueLT Std Extended" w:hAnsi="HelveticaNeueLT Std Extended"/>
                <w:b/>
                <w:noProof/>
              </w:rPr>
              <w:t>6.1.5. Preparación</w:t>
            </w:r>
            <w:r w:rsidR="00AD0755">
              <w:rPr>
                <w:noProof/>
                <w:webHidden/>
              </w:rPr>
              <w:tab/>
            </w:r>
            <w:r w:rsidR="00AD0755">
              <w:rPr>
                <w:noProof/>
                <w:webHidden/>
              </w:rPr>
              <w:fldChar w:fldCharType="begin"/>
            </w:r>
            <w:r w:rsidR="00AD0755">
              <w:rPr>
                <w:noProof/>
                <w:webHidden/>
              </w:rPr>
              <w:instrText xml:space="preserve"> PAGEREF _Toc96265551 \h </w:instrText>
            </w:r>
            <w:r w:rsidR="00AD0755">
              <w:rPr>
                <w:noProof/>
                <w:webHidden/>
              </w:rPr>
            </w:r>
            <w:r w:rsidR="00AD0755">
              <w:rPr>
                <w:noProof/>
                <w:webHidden/>
              </w:rPr>
              <w:fldChar w:fldCharType="separate"/>
            </w:r>
            <w:r w:rsidR="0050450E">
              <w:rPr>
                <w:noProof/>
                <w:webHidden/>
              </w:rPr>
              <w:t>21</w:t>
            </w:r>
            <w:r w:rsidR="00AD0755">
              <w:rPr>
                <w:noProof/>
                <w:webHidden/>
              </w:rPr>
              <w:fldChar w:fldCharType="end"/>
            </w:r>
          </w:hyperlink>
        </w:p>
        <w:p w14:paraId="5E9A1ABC" w14:textId="10B6B1CC" w:rsidR="00AD0755" w:rsidRDefault="00E60673" w:rsidP="006A4DC6">
          <w:pPr>
            <w:pStyle w:val="TDC3"/>
            <w:tabs>
              <w:tab w:val="right" w:leader="dot" w:pos="10790"/>
            </w:tabs>
            <w:ind w:left="-142" w:right="168"/>
            <w:jc w:val="both"/>
            <w:rPr>
              <w:noProof/>
            </w:rPr>
          </w:pPr>
          <w:hyperlink w:anchor="_Toc96265552" w:history="1">
            <w:r w:rsidR="00AD0755" w:rsidRPr="00D77993">
              <w:rPr>
                <w:rStyle w:val="Hipervnculo"/>
                <w:rFonts w:ascii="HelveticaNeueLT Std Extended" w:hAnsi="HelveticaNeueLT Std Extended"/>
                <w:b/>
                <w:noProof/>
              </w:rPr>
              <w:t>6.1.6. Auxilio</w:t>
            </w:r>
            <w:r w:rsidR="00AD0755">
              <w:rPr>
                <w:noProof/>
                <w:webHidden/>
              </w:rPr>
              <w:tab/>
            </w:r>
            <w:r w:rsidR="00AD0755">
              <w:rPr>
                <w:noProof/>
                <w:webHidden/>
              </w:rPr>
              <w:fldChar w:fldCharType="begin"/>
            </w:r>
            <w:r w:rsidR="00AD0755">
              <w:rPr>
                <w:noProof/>
                <w:webHidden/>
              </w:rPr>
              <w:instrText xml:space="preserve"> PAGEREF _Toc96265552 \h </w:instrText>
            </w:r>
            <w:r w:rsidR="00AD0755">
              <w:rPr>
                <w:noProof/>
                <w:webHidden/>
              </w:rPr>
            </w:r>
            <w:r w:rsidR="00AD0755">
              <w:rPr>
                <w:noProof/>
                <w:webHidden/>
              </w:rPr>
              <w:fldChar w:fldCharType="separate"/>
            </w:r>
            <w:r w:rsidR="0050450E">
              <w:rPr>
                <w:noProof/>
                <w:webHidden/>
              </w:rPr>
              <w:t>21</w:t>
            </w:r>
            <w:r w:rsidR="00AD0755">
              <w:rPr>
                <w:noProof/>
                <w:webHidden/>
              </w:rPr>
              <w:fldChar w:fldCharType="end"/>
            </w:r>
          </w:hyperlink>
        </w:p>
        <w:p w14:paraId="59008D90" w14:textId="7C1B698F" w:rsidR="00AD0755" w:rsidRDefault="00E60673" w:rsidP="006A4DC6">
          <w:pPr>
            <w:pStyle w:val="TDC3"/>
            <w:tabs>
              <w:tab w:val="right" w:leader="dot" w:pos="10790"/>
            </w:tabs>
            <w:ind w:left="-142" w:right="168"/>
            <w:jc w:val="both"/>
            <w:rPr>
              <w:noProof/>
            </w:rPr>
          </w:pPr>
          <w:hyperlink w:anchor="_Toc96265553" w:history="1">
            <w:r w:rsidR="00AD0755" w:rsidRPr="00D77993">
              <w:rPr>
                <w:rStyle w:val="Hipervnculo"/>
                <w:rFonts w:ascii="HelveticaNeueLT Std Extended" w:hAnsi="HelveticaNeueLT Std Extended"/>
                <w:b/>
                <w:noProof/>
              </w:rPr>
              <w:t>6.1.7. Recuperación y reconstrucción</w:t>
            </w:r>
            <w:r w:rsidR="00AD0755">
              <w:rPr>
                <w:noProof/>
                <w:webHidden/>
              </w:rPr>
              <w:tab/>
            </w:r>
            <w:r w:rsidR="00AD0755">
              <w:rPr>
                <w:noProof/>
                <w:webHidden/>
              </w:rPr>
              <w:fldChar w:fldCharType="begin"/>
            </w:r>
            <w:r w:rsidR="00AD0755">
              <w:rPr>
                <w:noProof/>
                <w:webHidden/>
              </w:rPr>
              <w:instrText xml:space="preserve"> PAGEREF _Toc96265553 \h </w:instrText>
            </w:r>
            <w:r w:rsidR="00AD0755">
              <w:rPr>
                <w:noProof/>
                <w:webHidden/>
              </w:rPr>
            </w:r>
            <w:r w:rsidR="00AD0755">
              <w:rPr>
                <w:noProof/>
                <w:webHidden/>
              </w:rPr>
              <w:fldChar w:fldCharType="separate"/>
            </w:r>
            <w:r w:rsidR="0050450E">
              <w:rPr>
                <w:noProof/>
                <w:webHidden/>
              </w:rPr>
              <w:t>22</w:t>
            </w:r>
            <w:r w:rsidR="00AD0755">
              <w:rPr>
                <w:noProof/>
                <w:webHidden/>
              </w:rPr>
              <w:fldChar w:fldCharType="end"/>
            </w:r>
          </w:hyperlink>
        </w:p>
        <w:p w14:paraId="0543C367" w14:textId="5CABA0BF" w:rsidR="00AD0755" w:rsidRDefault="00E60673" w:rsidP="006A4DC6">
          <w:pPr>
            <w:pStyle w:val="TDC2"/>
            <w:tabs>
              <w:tab w:val="right" w:leader="dot" w:pos="10790"/>
            </w:tabs>
            <w:ind w:left="-142" w:right="168"/>
            <w:jc w:val="both"/>
            <w:rPr>
              <w:noProof/>
            </w:rPr>
          </w:pPr>
          <w:hyperlink w:anchor="_Toc96265554" w:history="1">
            <w:r w:rsidR="00AD0755" w:rsidRPr="00D77993">
              <w:rPr>
                <w:rStyle w:val="Hipervnculo"/>
                <w:rFonts w:ascii="HelveticaNeueLT Std Extended" w:hAnsi="HelveticaNeueLT Std Extended"/>
                <w:b/>
                <w:noProof/>
              </w:rPr>
              <w:t>6.2. Continuidad de Operaciones del Sistema Estatal de Protección Civil</w:t>
            </w:r>
            <w:r w:rsidR="00AD0755">
              <w:rPr>
                <w:noProof/>
                <w:webHidden/>
              </w:rPr>
              <w:tab/>
            </w:r>
            <w:r w:rsidR="00AD0755">
              <w:rPr>
                <w:noProof/>
                <w:webHidden/>
              </w:rPr>
              <w:fldChar w:fldCharType="begin"/>
            </w:r>
            <w:r w:rsidR="00AD0755">
              <w:rPr>
                <w:noProof/>
                <w:webHidden/>
              </w:rPr>
              <w:instrText xml:space="preserve"> PAGEREF _Toc96265554 \h </w:instrText>
            </w:r>
            <w:r w:rsidR="00AD0755">
              <w:rPr>
                <w:noProof/>
                <w:webHidden/>
              </w:rPr>
            </w:r>
            <w:r w:rsidR="00AD0755">
              <w:rPr>
                <w:noProof/>
                <w:webHidden/>
              </w:rPr>
              <w:fldChar w:fldCharType="separate"/>
            </w:r>
            <w:r w:rsidR="0050450E">
              <w:rPr>
                <w:noProof/>
                <w:webHidden/>
              </w:rPr>
              <w:t>22</w:t>
            </w:r>
            <w:r w:rsidR="00AD0755">
              <w:rPr>
                <w:noProof/>
                <w:webHidden/>
              </w:rPr>
              <w:fldChar w:fldCharType="end"/>
            </w:r>
          </w:hyperlink>
        </w:p>
        <w:p w14:paraId="13AC0416" w14:textId="7EF86541" w:rsidR="00AD0755" w:rsidRDefault="00E60673" w:rsidP="006A4DC6">
          <w:pPr>
            <w:pStyle w:val="TDC2"/>
            <w:tabs>
              <w:tab w:val="right" w:leader="dot" w:pos="10790"/>
            </w:tabs>
            <w:ind w:left="-142" w:right="168"/>
            <w:jc w:val="both"/>
            <w:rPr>
              <w:noProof/>
            </w:rPr>
          </w:pPr>
          <w:hyperlink w:anchor="_Toc96265555" w:history="1">
            <w:r w:rsidR="00AD0755" w:rsidRPr="00D77993">
              <w:rPr>
                <w:rStyle w:val="Hipervnculo"/>
                <w:rFonts w:ascii="HelveticaNeueLT Std Extended" w:hAnsi="HelveticaNeueLT Std Extended"/>
                <w:b/>
                <w:noProof/>
              </w:rPr>
              <w:t>6.3. Políticas transversales</w:t>
            </w:r>
            <w:r w:rsidR="00AD0755">
              <w:rPr>
                <w:noProof/>
                <w:webHidden/>
              </w:rPr>
              <w:tab/>
            </w:r>
            <w:r w:rsidR="00AD0755">
              <w:rPr>
                <w:noProof/>
                <w:webHidden/>
              </w:rPr>
              <w:fldChar w:fldCharType="begin"/>
            </w:r>
            <w:r w:rsidR="00AD0755">
              <w:rPr>
                <w:noProof/>
                <w:webHidden/>
              </w:rPr>
              <w:instrText xml:space="preserve"> PAGEREF _Toc96265555 \h </w:instrText>
            </w:r>
            <w:r w:rsidR="00AD0755">
              <w:rPr>
                <w:noProof/>
                <w:webHidden/>
              </w:rPr>
            </w:r>
            <w:r w:rsidR="00AD0755">
              <w:rPr>
                <w:noProof/>
                <w:webHidden/>
              </w:rPr>
              <w:fldChar w:fldCharType="separate"/>
            </w:r>
            <w:r w:rsidR="0050450E">
              <w:rPr>
                <w:noProof/>
                <w:webHidden/>
              </w:rPr>
              <w:t>23</w:t>
            </w:r>
            <w:r w:rsidR="00AD0755">
              <w:rPr>
                <w:noProof/>
                <w:webHidden/>
              </w:rPr>
              <w:fldChar w:fldCharType="end"/>
            </w:r>
          </w:hyperlink>
        </w:p>
        <w:p w14:paraId="49258646" w14:textId="636D9FE7" w:rsidR="00AD0755" w:rsidRDefault="00E60673" w:rsidP="006A4DC6">
          <w:pPr>
            <w:pStyle w:val="TDC3"/>
            <w:tabs>
              <w:tab w:val="right" w:leader="dot" w:pos="10790"/>
            </w:tabs>
            <w:ind w:left="-142" w:right="168"/>
            <w:jc w:val="both"/>
            <w:rPr>
              <w:noProof/>
            </w:rPr>
          </w:pPr>
          <w:hyperlink w:anchor="_Toc96265556" w:history="1">
            <w:r w:rsidR="00AD0755" w:rsidRPr="00D77993">
              <w:rPr>
                <w:rStyle w:val="Hipervnculo"/>
                <w:rFonts w:ascii="HelveticaNeueLT Std Extended" w:hAnsi="HelveticaNeueLT Std Extended"/>
                <w:b/>
                <w:noProof/>
              </w:rPr>
              <w:t>6.3.1. Igualdad de género</w:t>
            </w:r>
            <w:r w:rsidR="00AD0755">
              <w:rPr>
                <w:noProof/>
                <w:webHidden/>
              </w:rPr>
              <w:tab/>
            </w:r>
            <w:r w:rsidR="00AD0755">
              <w:rPr>
                <w:noProof/>
                <w:webHidden/>
              </w:rPr>
              <w:fldChar w:fldCharType="begin"/>
            </w:r>
            <w:r w:rsidR="00AD0755">
              <w:rPr>
                <w:noProof/>
                <w:webHidden/>
              </w:rPr>
              <w:instrText xml:space="preserve"> PAGEREF _Toc96265556 \h </w:instrText>
            </w:r>
            <w:r w:rsidR="00AD0755">
              <w:rPr>
                <w:noProof/>
                <w:webHidden/>
              </w:rPr>
            </w:r>
            <w:r w:rsidR="00AD0755">
              <w:rPr>
                <w:noProof/>
                <w:webHidden/>
              </w:rPr>
              <w:fldChar w:fldCharType="separate"/>
            </w:r>
            <w:r w:rsidR="0050450E">
              <w:rPr>
                <w:noProof/>
                <w:webHidden/>
              </w:rPr>
              <w:t>23</w:t>
            </w:r>
            <w:r w:rsidR="00AD0755">
              <w:rPr>
                <w:noProof/>
                <w:webHidden/>
              </w:rPr>
              <w:fldChar w:fldCharType="end"/>
            </w:r>
          </w:hyperlink>
        </w:p>
        <w:p w14:paraId="3F9D13CE" w14:textId="2031487F" w:rsidR="00AD0755" w:rsidRDefault="00E60673" w:rsidP="006A4DC6">
          <w:pPr>
            <w:pStyle w:val="TDC3"/>
            <w:tabs>
              <w:tab w:val="right" w:leader="dot" w:pos="10790"/>
            </w:tabs>
            <w:ind w:left="-142" w:right="168"/>
            <w:jc w:val="both"/>
            <w:rPr>
              <w:noProof/>
            </w:rPr>
          </w:pPr>
          <w:hyperlink w:anchor="_Toc96265557" w:history="1">
            <w:r w:rsidR="00AD0755" w:rsidRPr="00D77993">
              <w:rPr>
                <w:rStyle w:val="Hipervnculo"/>
                <w:rFonts w:ascii="HelveticaNeueLT Std Extended" w:hAnsi="HelveticaNeueLT Std Extended"/>
                <w:b/>
                <w:noProof/>
              </w:rPr>
              <w:t>6.3.2. Grupos en situación de discriminación</w:t>
            </w:r>
            <w:r w:rsidR="00AD0755">
              <w:rPr>
                <w:noProof/>
                <w:webHidden/>
              </w:rPr>
              <w:tab/>
            </w:r>
            <w:r w:rsidR="00AD0755">
              <w:rPr>
                <w:noProof/>
                <w:webHidden/>
              </w:rPr>
              <w:fldChar w:fldCharType="begin"/>
            </w:r>
            <w:r w:rsidR="00AD0755">
              <w:rPr>
                <w:noProof/>
                <w:webHidden/>
              </w:rPr>
              <w:instrText xml:space="preserve"> PAGEREF _Toc96265557 \h </w:instrText>
            </w:r>
            <w:r w:rsidR="00AD0755">
              <w:rPr>
                <w:noProof/>
                <w:webHidden/>
              </w:rPr>
            </w:r>
            <w:r w:rsidR="00AD0755">
              <w:rPr>
                <w:noProof/>
                <w:webHidden/>
              </w:rPr>
              <w:fldChar w:fldCharType="separate"/>
            </w:r>
            <w:r w:rsidR="0050450E">
              <w:rPr>
                <w:noProof/>
                <w:webHidden/>
              </w:rPr>
              <w:t>24</w:t>
            </w:r>
            <w:r w:rsidR="00AD0755">
              <w:rPr>
                <w:noProof/>
                <w:webHidden/>
              </w:rPr>
              <w:fldChar w:fldCharType="end"/>
            </w:r>
          </w:hyperlink>
        </w:p>
        <w:p w14:paraId="080DA0A7" w14:textId="3E8ACB83" w:rsidR="00AD0755" w:rsidRDefault="00E60673" w:rsidP="006A4DC6">
          <w:pPr>
            <w:pStyle w:val="TDC1"/>
            <w:ind w:left="-142" w:right="168"/>
            <w:jc w:val="both"/>
            <w:rPr>
              <w:noProof/>
            </w:rPr>
          </w:pPr>
          <w:hyperlink w:anchor="_Toc96265558" w:history="1">
            <w:r w:rsidR="00AD0755" w:rsidRPr="00D77993">
              <w:rPr>
                <w:rStyle w:val="Hipervnculo"/>
                <w:rFonts w:ascii="HelveticaNeueLT Std Extended" w:hAnsi="HelveticaNeueLT Std Extended"/>
                <w:b/>
                <w:noProof/>
              </w:rPr>
              <w:t>7. Manejo de la emergencia</w:t>
            </w:r>
            <w:r w:rsidR="00AD0755">
              <w:rPr>
                <w:noProof/>
                <w:webHidden/>
              </w:rPr>
              <w:tab/>
            </w:r>
            <w:r w:rsidR="00AD0755">
              <w:rPr>
                <w:noProof/>
                <w:webHidden/>
              </w:rPr>
              <w:fldChar w:fldCharType="begin"/>
            </w:r>
            <w:r w:rsidR="00AD0755">
              <w:rPr>
                <w:noProof/>
                <w:webHidden/>
              </w:rPr>
              <w:instrText xml:space="preserve"> PAGEREF _Toc96265558 \h </w:instrText>
            </w:r>
            <w:r w:rsidR="00AD0755">
              <w:rPr>
                <w:noProof/>
                <w:webHidden/>
              </w:rPr>
            </w:r>
            <w:r w:rsidR="00AD0755">
              <w:rPr>
                <w:noProof/>
                <w:webHidden/>
              </w:rPr>
              <w:fldChar w:fldCharType="separate"/>
            </w:r>
            <w:r w:rsidR="0050450E">
              <w:rPr>
                <w:noProof/>
                <w:webHidden/>
              </w:rPr>
              <w:t>28</w:t>
            </w:r>
            <w:r w:rsidR="00AD0755">
              <w:rPr>
                <w:noProof/>
                <w:webHidden/>
              </w:rPr>
              <w:fldChar w:fldCharType="end"/>
            </w:r>
          </w:hyperlink>
        </w:p>
        <w:p w14:paraId="0DD8DFD7" w14:textId="4B3A1323" w:rsidR="00AD0755" w:rsidRDefault="00E60673" w:rsidP="006A4DC6">
          <w:pPr>
            <w:pStyle w:val="TDC2"/>
            <w:tabs>
              <w:tab w:val="right" w:leader="dot" w:pos="10790"/>
            </w:tabs>
            <w:ind w:left="-142" w:right="168"/>
            <w:jc w:val="both"/>
            <w:rPr>
              <w:noProof/>
            </w:rPr>
          </w:pPr>
          <w:hyperlink w:anchor="_Toc96265559" w:history="1">
            <w:r w:rsidR="00AD0755" w:rsidRPr="00D77993">
              <w:rPr>
                <w:rStyle w:val="Hipervnculo"/>
                <w:rFonts w:ascii="HelveticaNeueLT Std Extended" w:hAnsi="HelveticaNeueLT Std Extended"/>
                <w:b/>
                <w:noProof/>
              </w:rPr>
              <w:t>7.1. Alertamiento</w:t>
            </w:r>
            <w:r w:rsidR="00AD0755">
              <w:rPr>
                <w:noProof/>
                <w:webHidden/>
              </w:rPr>
              <w:tab/>
            </w:r>
            <w:r w:rsidR="00AD0755">
              <w:rPr>
                <w:noProof/>
                <w:webHidden/>
              </w:rPr>
              <w:fldChar w:fldCharType="begin"/>
            </w:r>
            <w:r w:rsidR="00AD0755">
              <w:rPr>
                <w:noProof/>
                <w:webHidden/>
              </w:rPr>
              <w:instrText xml:space="preserve"> PAGEREF _Toc96265559 \h </w:instrText>
            </w:r>
            <w:r w:rsidR="00AD0755">
              <w:rPr>
                <w:noProof/>
                <w:webHidden/>
              </w:rPr>
            </w:r>
            <w:r w:rsidR="00AD0755">
              <w:rPr>
                <w:noProof/>
                <w:webHidden/>
              </w:rPr>
              <w:fldChar w:fldCharType="separate"/>
            </w:r>
            <w:r w:rsidR="0050450E">
              <w:rPr>
                <w:noProof/>
                <w:webHidden/>
              </w:rPr>
              <w:t>28</w:t>
            </w:r>
            <w:r w:rsidR="00AD0755">
              <w:rPr>
                <w:noProof/>
                <w:webHidden/>
              </w:rPr>
              <w:fldChar w:fldCharType="end"/>
            </w:r>
          </w:hyperlink>
        </w:p>
        <w:p w14:paraId="54100549" w14:textId="4C67D2B8" w:rsidR="00AD0755" w:rsidRDefault="00E60673" w:rsidP="006A4DC6">
          <w:pPr>
            <w:pStyle w:val="TDC2"/>
            <w:tabs>
              <w:tab w:val="right" w:leader="dot" w:pos="10790"/>
            </w:tabs>
            <w:ind w:left="-142" w:right="168"/>
            <w:jc w:val="both"/>
            <w:rPr>
              <w:noProof/>
            </w:rPr>
          </w:pPr>
          <w:hyperlink w:anchor="_Toc96265560" w:history="1">
            <w:r w:rsidR="00AD0755" w:rsidRPr="00D77993">
              <w:rPr>
                <w:rStyle w:val="Hipervnculo"/>
                <w:rFonts w:ascii="HelveticaNeueLT Std Extended" w:hAnsi="HelveticaNeueLT Std Extended"/>
                <w:b/>
                <w:noProof/>
              </w:rPr>
              <w:t>7.2. Centro de operaciones de emergencia</w:t>
            </w:r>
            <w:r w:rsidR="00AD0755">
              <w:rPr>
                <w:noProof/>
                <w:webHidden/>
              </w:rPr>
              <w:tab/>
            </w:r>
            <w:r w:rsidR="00AD0755">
              <w:rPr>
                <w:noProof/>
                <w:webHidden/>
              </w:rPr>
              <w:fldChar w:fldCharType="begin"/>
            </w:r>
            <w:r w:rsidR="00AD0755">
              <w:rPr>
                <w:noProof/>
                <w:webHidden/>
              </w:rPr>
              <w:instrText xml:space="preserve"> PAGEREF _Toc96265560 \h </w:instrText>
            </w:r>
            <w:r w:rsidR="00AD0755">
              <w:rPr>
                <w:noProof/>
                <w:webHidden/>
              </w:rPr>
            </w:r>
            <w:r w:rsidR="00AD0755">
              <w:rPr>
                <w:noProof/>
                <w:webHidden/>
              </w:rPr>
              <w:fldChar w:fldCharType="separate"/>
            </w:r>
            <w:r w:rsidR="0050450E">
              <w:rPr>
                <w:noProof/>
                <w:webHidden/>
              </w:rPr>
              <w:t>29</w:t>
            </w:r>
            <w:r w:rsidR="00AD0755">
              <w:rPr>
                <w:noProof/>
                <w:webHidden/>
              </w:rPr>
              <w:fldChar w:fldCharType="end"/>
            </w:r>
          </w:hyperlink>
        </w:p>
        <w:p w14:paraId="05A7949E" w14:textId="4E109106" w:rsidR="00AD0755" w:rsidRDefault="00E60673" w:rsidP="006A4DC6">
          <w:pPr>
            <w:pStyle w:val="TDC2"/>
            <w:tabs>
              <w:tab w:val="right" w:leader="dot" w:pos="10790"/>
            </w:tabs>
            <w:ind w:left="-142" w:right="168"/>
            <w:jc w:val="both"/>
            <w:rPr>
              <w:noProof/>
            </w:rPr>
          </w:pPr>
          <w:hyperlink w:anchor="_Toc96265561" w:history="1">
            <w:r w:rsidR="00AD0755" w:rsidRPr="00D77993">
              <w:rPr>
                <w:rStyle w:val="Hipervnculo"/>
                <w:rFonts w:ascii="HelveticaNeueLT Std Extended" w:hAnsi="HelveticaNeueLT Std Extended"/>
                <w:b/>
                <w:noProof/>
              </w:rPr>
              <w:t>7.3. Coordinación y manejo de la emergencia</w:t>
            </w:r>
            <w:r w:rsidR="00AD0755">
              <w:rPr>
                <w:noProof/>
                <w:webHidden/>
              </w:rPr>
              <w:tab/>
            </w:r>
            <w:r w:rsidR="00AD0755">
              <w:rPr>
                <w:noProof/>
                <w:webHidden/>
              </w:rPr>
              <w:fldChar w:fldCharType="begin"/>
            </w:r>
            <w:r w:rsidR="00AD0755">
              <w:rPr>
                <w:noProof/>
                <w:webHidden/>
              </w:rPr>
              <w:instrText xml:space="preserve"> PAGEREF _Toc96265561 \h </w:instrText>
            </w:r>
            <w:r w:rsidR="00AD0755">
              <w:rPr>
                <w:noProof/>
                <w:webHidden/>
              </w:rPr>
            </w:r>
            <w:r w:rsidR="00AD0755">
              <w:rPr>
                <w:noProof/>
                <w:webHidden/>
              </w:rPr>
              <w:fldChar w:fldCharType="separate"/>
            </w:r>
            <w:r w:rsidR="0050450E">
              <w:rPr>
                <w:noProof/>
                <w:webHidden/>
              </w:rPr>
              <w:t>30</w:t>
            </w:r>
            <w:r w:rsidR="00AD0755">
              <w:rPr>
                <w:noProof/>
                <w:webHidden/>
              </w:rPr>
              <w:fldChar w:fldCharType="end"/>
            </w:r>
          </w:hyperlink>
        </w:p>
        <w:p w14:paraId="08FD35BD" w14:textId="63EA6A96" w:rsidR="00AD0755" w:rsidRDefault="00E60673" w:rsidP="006A4DC6">
          <w:pPr>
            <w:pStyle w:val="TDC2"/>
            <w:tabs>
              <w:tab w:val="right" w:leader="dot" w:pos="10790"/>
            </w:tabs>
            <w:ind w:left="-142" w:right="168"/>
            <w:jc w:val="both"/>
            <w:rPr>
              <w:noProof/>
            </w:rPr>
          </w:pPr>
          <w:hyperlink w:anchor="_Toc96265562" w:history="1">
            <w:r w:rsidR="00AD0755" w:rsidRPr="00D77993">
              <w:rPr>
                <w:rStyle w:val="Hipervnculo"/>
                <w:rFonts w:ascii="HelveticaNeueLT Std Extended" w:hAnsi="HelveticaNeueLT Std Extended"/>
                <w:b/>
                <w:noProof/>
              </w:rPr>
              <w:t>7.4. Evaluación de daños y análisis de necesidades</w:t>
            </w:r>
            <w:r w:rsidR="00AD0755">
              <w:rPr>
                <w:noProof/>
                <w:webHidden/>
              </w:rPr>
              <w:tab/>
            </w:r>
            <w:r w:rsidR="00AD0755">
              <w:rPr>
                <w:noProof/>
                <w:webHidden/>
              </w:rPr>
              <w:fldChar w:fldCharType="begin"/>
            </w:r>
            <w:r w:rsidR="00AD0755">
              <w:rPr>
                <w:noProof/>
                <w:webHidden/>
              </w:rPr>
              <w:instrText xml:space="preserve"> PAGEREF _Toc96265562 \h </w:instrText>
            </w:r>
            <w:r w:rsidR="00AD0755">
              <w:rPr>
                <w:noProof/>
                <w:webHidden/>
              </w:rPr>
            </w:r>
            <w:r w:rsidR="00AD0755">
              <w:rPr>
                <w:noProof/>
                <w:webHidden/>
              </w:rPr>
              <w:fldChar w:fldCharType="separate"/>
            </w:r>
            <w:r w:rsidR="0050450E">
              <w:rPr>
                <w:noProof/>
                <w:webHidden/>
              </w:rPr>
              <w:t>32</w:t>
            </w:r>
            <w:r w:rsidR="00AD0755">
              <w:rPr>
                <w:noProof/>
                <w:webHidden/>
              </w:rPr>
              <w:fldChar w:fldCharType="end"/>
            </w:r>
          </w:hyperlink>
        </w:p>
        <w:p w14:paraId="750339F2" w14:textId="0EE143EC" w:rsidR="00AD0755" w:rsidRDefault="00E60673" w:rsidP="006A4DC6">
          <w:pPr>
            <w:pStyle w:val="TDC2"/>
            <w:tabs>
              <w:tab w:val="right" w:leader="dot" w:pos="10790"/>
            </w:tabs>
            <w:ind w:left="-142" w:right="168"/>
            <w:jc w:val="both"/>
            <w:rPr>
              <w:noProof/>
            </w:rPr>
          </w:pPr>
          <w:hyperlink w:anchor="_Toc96265563" w:history="1">
            <w:r w:rsidR="00AD0755" w:rsidRPr="00D77993">
              <w:rPr>
                <w:rStyle w:val="Hipervnculo"/>
                <w:rFonts w:ascii="HelveticaNeueLT Std Extended" w:hAnsi="HelveticaNeueLT Std Extended"/>
                <w:b/>
                <w:noProof/>
              </w:rPr>
              <w:t>7.5. Seguridad</w:t>
            </w:r>
            <w:r w:rsidR="00AD0755">
              <w:rPr>
                <w:noProof/>
                <w:webHidden/>
              </w:rPr>
              <w:tab/>
            </w:r>
            <w:r w:rsidR="00AD0755">
              <w:rPr>
                <w:noProof/>
                <w:webHidden/>
              </w:rPr>
              <w:fldChar w:fldCharType="begin"/>
            </w:r>
            <w:r w:rsidR="00AD0755">
              <w:rPr>
                <w:noProof/>
                <w:webHidden/>
              </w:rPr>
              <w:instrText xml:space="preserve"> PAGEREF _Toc96265563 \h </w:instrText>
            </w:r>
            <w:r w:rsidR="00AD0755">
              <w:rPr>
                <w:noProof/>
                <w:webHidden/>
              </w:rPr>
            </w:r>
            <w:r w:rsidR="00AD0755">
              <w:rPr>
                <w:noProof/>
                <w:webHidden/>
              </w:rPr>
              <w:fldChar w:fldCharType="separate"/>
            </w:r>
            <w:r w:rsidR="0050450E">
              <w:rPr>
                <w:noProof/>
                <w:webHidden/>
              </w:rPr>
              <w:t>33</w:t>
            </w:r>
            <w:r w:rsidR="00AD0755">
              <w:rPr>
                <w:noProof/>
                <w:webHidden/>
              </w:rPr>
              <w:fldChar w:fldCharType="end"/>
            </w:r>
          </w:hyperlink>
        </w:p>
        <w:p w14:paraId="17D2F227" w14:textId="2F39F2DF" w:rsidR="00AD0755" w:rsidRDefault="00E60673" w:rsidP="006A4DC6">
          <w:pPr>
            <w:pStyle w:val="TDC2"/>
            <w:tabs>
              <w:tab w:val="right" w:leader="dot" w:pos="10790"/>
            </w:tabs>
            <w:ind w:left="-142" w:right="168"/>
            <w:jc w:val="both"/>
            <w:rPr>
              <w:noProof/>
            </w:rPr>
          </w:pPr>
          <w:hyperlink w:anchor="_Toc96265564" w:history="1">
            <w:r w:rsidR="00AD0755" w:rsidRPr="00D77993">
              <w:rPr>
                <w:rStyle w:val="Hipervnculo"/>
                <w:rFonts w:ascii="HelveticaNeueLT Std Extended" w:hAnsi="HelveticaNeueLT Std Extended"/>
                <w:b/>
                <w:noProof/>
              </w:rPr>
              <w:t>7.6. Búsqueda, salvamento y rescate</w:t>
            </w:r>
            <w:r w:rsidR="00AD0755">
              <w:rPr>
                <w:noProof/>
                <w:webHidden/>
              </w:rPr>
              <w:tab/>
            </w:r>
            <w:r w:rsidR="00AD0755">
              <w:rPr>
                <w:noProof/>
                <w:webHidden/>
              </w:rPr>
              <w:fldChar w:fldCharType="begin"/>
            </w:r>
            <w:r w:rsidR="00AD0755">
              <w:rPr>
                <w:noProof/>
                <w:webHidden/>
              </w:rPr>
              <w:instrText xml:space="preserve"> PAGEREF _Toc96265564 \h </w:instrText>
            </w:r>
            <w:r w:rsidR="00AD0755">
              <w:rPr>
                <w:noProof/>
                <w:webHidden/>
              </w:rPr>
            </w:r>
            <w:r w:rsidR="00AD0755">
              <w:rPr>
                <w:noProof/>
                <w:webHidden/>
              </w:rPr>
              <w:fldChar w:fldCharType="separate"/>
            </w:r>
            <w:r w:rsidR="0050450E">
              <w:rPr>
                <w:noProof/>
                <w:webHidden/>
              </w:rPr>
              <w:t>33</w:t>
            </w:r>
            <w:r w:rsidR="00AD0755">
              <w:rPr>
                <w:noProof/>
                <w:webHidden/>
              </w:rPr>
              <w:fldChar w:fldCharType="end"/>
            </w:r>
          </w:hyperlink>
        </w:p>
        <w:p w14:paraId="12A071C0" w14:textId="6C764DD6" w:rsidR="00AD0755" w:rsidRDefault="00E60673" w:rsidP="006A4DC6">
          <w:pPr>
            <w:pStyle w:val="TDC2"/>
            <w:tabs>
              <w:tab w:val="right" w:leader="dot" w:pos="10790"/>
            </w:tabs>
            <w:ind w:left="-142" w:right="168"/>
            <w:jc w:val="both"/>
            <w:rPr>
              <w:noProof/>
            </w:rPr>
          </w:pPr>
          <w:hyperlink w:anchor="_Toc96265565" w:history="1">
            <w:r w:rsidR="00AD0755" w:rsidRPr="00D77993">
              <w:rPr>
                <w:rStyle w:val="Hipervnculo"/>
                <w:rFonts w:ascii="HelveticaNeueLT Std Extended" w:hAnsi="HelveticaNeueLT Std Extended"/>
                <w:b/>
                <w:noProof/>
              </w:rPr>
              <w:t>7.7. Servicios estratégicos y equipamiento</w:t>
            </w:r>
            <w:r w:rsidR="00AD0755">
              <w:rPr>
                <w:noProof/>
                <w:webHidden/>
              </w:rPr>
              <w:tab/>
            </w:r>
            <w:r w:rsidR="00AD0755">
              <w:rPr>
                <w:noProof/>
                <w:webHidden/>
              </w:rPr>
              <w:fldChar w:fldCharType="begin"/>
            </w:r>
            <w:r w:rsidR="00AD0755">
              <w:rPr>
                <w:noProof/>
                <w:webHidden/>
              </w:rPr>
              <w:instrText xml:space="preserve"> PAGEREF _Toc96265565 \h </w:instrText>
            </w:r>
            <w:r w:rsidR="00AD0755">
              <w:rPr>
                <w:noProof/>
                <w:webHidden/>
              </w:rPr>
            </w:r>
            <w:r w:rsidR="00AD0755">
              <w:rPr>
                <w:noProof/>
                <w:webHidden/>
              </w:rPr>
              <w:fldChar w:fldCharType="separate"/>
            </w:r>
            <w:r w:rsidR="0050450E">
              <w:rPr>
                <w:noProof/>
                <w:webHidden/>
              </w:rPr>
              <w:t>34</w:t>
            </w:r>
            <w:r w:rsidR="00AD0755">
              <w:rPr>
                <w:noProof/>
                <w:webHidden/>
              </w:rPr>
              <w:fldChar w:fldCharType="end"/>
            </w:r>
          </w:hyperlink>
        </w:p>
        <w:p w14:paraId="30389357" w14:textId="492EE6AE" w:rsidR="00AD0755" w:rsidRDefault="00E60673" w:rsidP="006A4DC6">
          <w:pPr>
            <w:pStyle w:val="TDC2"/>
            <w:tabs>
              <w:tab w:val="right" w:leader="dot" w:pos="10790"/>
            </w:tabs>
            <w:ind w:left="-142" w:right="168"/>
            <w:jc w:val="both"/>
            <w:rPr>
              <w:noProof/>
            </w:rPr>
          </w:pPr>
          <w:hyperlink w:anchor="_Toc96265566" w:history="1">
            <w:r w:rsidR="00AD0755" w:rsidRPr="00D77993">
              <w:rPr>
                <w:rStyle w:val="Hipervnculo"/>
                <w:rFonts w:ascii="HelveticaNeueLT Std Extended" w:hAnsi="HelveticaNeueLT Std Extended"/>
                <w:b/>
                <w:noProof/>
              </w:rPr>
              <w:t>7.8. Salud</w:t>
            </w:r>
            <w:r w:rsidR="00AD0755">
              <w:rPr>
                <w:noProof/>
                <w:webHidden/>
              </w:rPr>
              <w:tab/>
            </w:r>
            <w:r w:rsidR="00AD0755">
              <w:rPr>
                <w:noProof/>
                <w:webHidden/>
              </w:rPr>
              <w:fldChar w:fldCharType="begin"/>
            </w:r>
            <w:r w:rsidR="00AD0755">
              <w:rPr>
                <w:noProof/>
                <w:webHidden/>
              </w:rPr>
              <w:instrText xml:space="preserve"> PAGEREF _Toc96265566 \h </w:instrText>
            </w:r>
            <w:r w:rsidR="00AD0755">
              <w:rPr>
                <w:noProof/>
                <w:webHidden/>
              </w:rPr>
            </w:r>
            <w:r w:rsidR="00AD0755">
              <w:rPr>
                <w:noProof/>
                <w:webHidden/>
              </w:rPr>
              <w:fldChar w:fldCharType="separate"/>
            </w:r>
            <w:r w:rsidR="0050450E">
              <w:rPr>
                <w:noProof/>
                <w:webHidden/>
              </w:rPr>
              <w:t>35</w:t>
            </w:r>
            <w:r w:rsidR="00AD0755">
              <w:rPr>
                <w:noProof/>
                <w:webHidden/>
              </w:rPr>
              <w:fldChar w:fldCharType="end"/>
            </w:r>
          </w:hyperlink>
        </w:p>
        <w:p w14:paraId="05793A1D" w14:textId="6CD955BB" w:rsidR="00AD0755" w:rsidRDefault="00E60673" w:rsidP="006A4DC6">
          <w:pPr>
            <w:pStyle w:val="TDC2"/>
            <w:tabs>
              <w:tab w:val="right" w:leader="dot" w:pos="10790"/>
            </w:tabs>
            <w:ind w:left="-142" w:right="168"/>
            <w:jc w:val="both"/>
            <w:rPr>
              <w:noProof/>
            </w:rPr>
          </w:pPr>
          <w:hyperlink w:anchor="_Toc96265567" w:history="1">
            <w:r w:rsidR="00AD0755" w:rsidRPr="00D77993">
              <w:rPr>
                <w:rStyle w:val="Hipervnculo"/>
                <w:rFonts w:ascii="HelveticaNeueLT Std Extended" w:hAnsi="HelveticaNeueLT Std Extended"/>
                <w:b/>
                <w:noProof/>
              </w:rPr>
              <w:t>7.9. Aprovisionamiento</w:t>
            </w:r>
            <w:r w:rsidR="00AD0755">
              <w:rPr>
                <w:noProof/>
                <w:webHidden/>
              </w:rPr>
              <w:tab/>
            </w:r>
            <w:r w:rsidR="00AD0755">
              <w:rPr>
                <w:noProof/>
                <w:webHidden/>
              </w:rPr>
              <w:fldChar w:fldCharType="begin"/>
            </w:r>
            <w:r w:rsidR="00AD0755">
              <w:rPr>
                <w:noProof/>
                <w:webHidden/>
              </w:rPr>
              <w:instrText xml:space="preserve"> PAGEREF _Toc96265567 \h </w:instrText>
            </w:r>
            <w:r w:rsidR="00AD0755">
              <w:rPr>
                <w:noProof/>
                <w:webHidden/>
              </w:rPr>
            </w:r>
            <w:r w:rsidR="00AD0755">
              <w:rPr>
                <w:noProof/>
                <w:webHidden/>
              </w:rPr>
              <w:fldChar w:fldCharType="separate"/>
            </w:r>
            <w:r w:rsidR="0050450E">
              <w:rPr>
                <w:noProof/>
                <w:webHidden/>
              </w:rPr>
              <w:t>35</w:t>
            </w:r>
            <w:r w:rsidR="00AD0755">
              <w:rPr>
                <w:noProof/>
                <w:webHidden/>
              </w:rPr>
              <w:fldChar w:fldCharType="end"/>
            </w:r>
          </w:hyperlink>
        </w:p>
        <w:p w14:paraId="16B72548" w14:textId="4987B056" w:rsidR="00AD0755" w:rsidRDefault="00E60673" w:rsidP="006A4DC6">
          <w:pPr>
            <w:pStyle w:val="TDC2"/>
            <w:tabs>
              <w:tab w:val="right" w:leader="dot" w:pos="10790"/>
            </w:tabs>
            <w:ind w:left="-142" w:right="168"/>
            <w:jc w:val="both"/>
            <w:rPr>
              <w:noProof/>
            </w:rPr>
          </w:pPr>
          <w:hyperlink w:anchor="_Toc96265568" w:history="1">
            <w:r w:rsidR="00AD0755" w:rsidRPr="00D77993">
              <w:rPr>
                <w:rStyle w:val="Hipervnculo"/>
                <w:rFonts w:ascii="HelveticaNeueLT Std Extended" w:hAnsi="HelveticaNeueLT Std Extended"/>
                <w:b/>
                <w:noProof/>
              </w:rPr>
              <w:t>7.10. Comunicación social de la emergencia</w:t>
            </w:r>
            <w:r w:rsidR="00AD0755">
              <w:rPr>
                <w:noProof/>
                <w:webHidden/>
              </w:rPr>
              <w:tab/>
            </w:r>
            <w:r w:rsidR="00AD0755">
              <w:rPr>
                <w:noProof/>
                <w:webHidden/>
              </w:rPr>
              <w:fldChar w:fldCharType="begin"/>
            </w:r>
            <w:r w:rsidR="00AD0755">
              <w:rPr>
                <w:noProof/>
                <w:webHidden/>
              </w:rPr>
              <w:instrText xml:space="preserve"> PAGEREF _Toc96265568 \h </w:instrText>
            </w:r>
            <w:r w:rsidR="00AD0755">
              <w:rPr>
                <w:noProof/>
                <w:webHidden/>
              </w:rPr>
            </w:r>
            <w:r w:rsidR="00AD0755">
              <w:rPr>
                <w:noProof/>
                <w:webHidden/>
              </w:rPr>
              <w:fldChar w:fldCharType="separate"/>
            </w:r>
            <w:r w:rsidR="0050450E">
              <w:rPr>
                <w:noProof/>
                <w:webHidden/>
              </w:rPr>
              <w:t>36</w:t>
            </w:r>
            <w:r w:rsidR="00AD0755">
              <w:rPr>
                <w:noProof/>
                <w:webHidden/>
              </w:rPr>
              <w:fldChar w:fldCharType="end"/>
            </w:r>
          </w:hyperlink>
        </w:p>
        <w:p w14:paraId="0B1DFE38" w14:textId="5AEAF0F7" w:rsidR="00AD0755" w:rsidRDefault="00E60673" w:rsidP="006A4DC6">
          <w:pPr>
            <w:pStyle w:val="TDC1"/>
            <w:ind w:left="-142" w:right="168"/>
            <w:jc w:val="both"/>
            <w:rPr>
              <w:noProof/>
            </w:rPr>
          </w:pPr>
          <w:hyperlink w:anchor="_Toc96265569" w:history="1">
            <w:r w:rsidR="00AD0755" w:rsidRPr="00D77993">
              <w:rPr>
                <w:rStyle w:val="Hipervnculo"/>
                <w:rFonts w:ascii="HelveticaNeueLT Std Extended" w:hAnsi="HelveticaNeueLT Std Extended"/>
                <w:b/>
                <w:noProof/>
              </w:rPr>
              <w:t>8. Vuelta a la normalidad y reconstrucción</w:t>
            </w:r>
            <w:r w:rsidR="00AD0755">
              <w:rPr>
                <w:noProof/>
                <w:webHidden/>
              </w:rPr>
              <w:tab/>
            </w:r>
            <w:r w:rsidR="00AD0755">
              <w:rPr>
                <w:noProof/>
                <w:webHidden/>
              </w:rPr>
              <w:fldChar w:fldCharType="begin"/>
            </w:r>
            <w:r w:rsidR="00AD0755">
              <w:rPr>
                <w:noProof/>
                <w:webHidden/>
              </w:rPr>
              <w:instrText xml:space="preserve"> PAGEREF _Toc96265569 \h </w:instrText>
            </w:r>
            <w:r w:rsidR="00AD0755">
              <w:rPr>
                <w:noProof/>
                <w:webHidden/>
              </w:rPr>
            </w:r>
            <w:r w:rsidR="00AD0755">
              <w:rPr>
                <w:noProof/>
                <w:webHidden/>
              </w:rPr>
              <w:fldChar w:fldCharType="separate"/>
            </w:r>
            <w:r w:rsidR="0050450E">
              <w:rPr>
                <w:noProof/>
                <w:webHidden/>
              </w:rPr>
              <w:t>38</w:t>
            </w:r>
            <w:r w:rsidR="00AD0755">
              <w:rPr>
                <w:noProof/>
                <w:webHidden/>
              </w:rPr>
              <w:fldChar w:fldCharType="end"/>
            </w:r>
          </w:hyperlink>
        </w:p>
        <w:p w14:paraId="18AE73A0" w14:textId="325611A7" w:rsidR="00AD0755" w:rsidRDefault="00E60673" w:rsidP="006A4DC6">
          <w:pPr>
            <w:pStyle w:val="TDC1"/>
            <w:ind w:left="-142" w:right="168"/>
            <w:jc w:val="both"/>
            <w:rPr>
              <w:noProof/>
            </w:rPr>
          </w:pPr>
          <w:hyperlink w:anchor="_Toc96265570" w:history="1">
            <w:r w:rsidR="00AD0755" w:rsidRPr="00D77993">
              <w:rPr>
                <w:rStyle w:val="Hipervnculo"/>
                <w:rFonts w:ascii="HelveticaNeueLT Std Extended" w:hAnsi="HelveticaNeueLT Std Extended"/>
                <w:b/>
                <w:noProof/>
              </w:rPr>
              <w:t>9. Directorio de contacto de la Coordinación General de Protección Civil y Gestión Integral del Riesgo</w:t>
            </w:r>
            <w:r w:rsidR="00AD0755">
              <w:rPr>
                <w:noProof/>
                <w:webHidden/>
              </w:rPr>
              <w:tab/>
            </w:r>
            <w:r w:rsidR="00AD0755">
              <w:rPr>
                <w:noProof/>
                <w:webHidden/>
              </w:rPr>
              <w:fldChar w:fldCharType="begin"/>
            </w:r>
            <w:r w:rsidR="00AD0755">
              <w:rPr>
                <w:noProof/>
                <w:webHidden/>
              </w:rPr>
              <w:instrText xml:space="preserve"> PAGEREF _Toc96265570 \h </w:instrText>
            </w:r>
            <w:r w:rsidR="00AD0755">
              <w:rPr>
                <w:noProof/>
                <w:webHidden/>
              </w:rPr>
            </w:r>
            <w:r w:rsidR="00AD0755">
              <w:rPr>
                <w:noProof/>
                <w:webHidden/>
              </w:rPr>
              <w:fldChar w:fldCharType="separate"/>
            </w:r>
            <w:r w:rsidR="0050450E">
              <w:rPr>
                <w:noProof/>
                <w:webHidden/>
              </w:rPr>
              <w:t>38</w:t>
            </w:r>
            <w:r w:rsidR="00AD0755">
              <w:rPr>
                <w:noProof/>
                <w:webHidden/>
              </w:rPr>
              <w:fldChar w:fldCharType="end"/>
            </w:r>
          </w:hyperlink>
        </w:p>
        <w:p w14:paraId="6141E0DF" w14:textId="572353C9" w:rsidR="00AD0755" w:rsidRDefault="00AD0755" w:rsidP="006A4DC6">
          <w:pPr>
            <w:ind w:left="-142" w:right="168"/>
            <w:jc w:val="both"/>
          </w:pPr>
          <w:r>
            <w:rPr>
              <w:b/>
              <w:bCs/>
              <w:lang w:val="es-ES"/>
            </w:rPr>
            <w:fldChar w:fldCharType="end"/>
          </w:r>
        </w:p>
      </w:sdtContent>
    </w:sdt>
    <w:p w14:paraId="6A55A9F4" w14:textId="77777777" w:rsidR="00174DA6" w:rsidRPr="005613E0" w:rsidRDefault="00174DA6" w:rsidP="006A4DC6">
      <w:pPr>
        <w:pStyle w:val="Sinespaciado"/>
        <w:spacing w:line="320" w:lineRule="exact"/>
        <w:ind w:left="-142" w:right="168"/>
        <w:rPr>
          <w:rFonts w:ascii="HelveticaNeueLT Std Lt" w:hAnsi="HelveticaNeueLT Std Lt"/>
        </w:rPr>
      </w:pPr>
    </w:p>
    <w:p w14:paraId="7365E98D" w14:textId="35857C2E" w:rsidR="005613E0" w:rsidRPr="005613E0" w:rsidRDefault="005613E0" w:rsidP="006A4DC6">
      <w:pPr>
        <w:pStyle w:val="Sinespaciado"/>
        <w:spacing w:line="320" w:lineRule="exact"/>
        <w:ind w:left="-142" w:right="168"/>
        <w:rPr>
          <w:rFonts w:ascii="HelveticaNeueLT Std Lt" w:hAnsi="HelveticaNeueLT Std Lt"/>
        </w:rPr>
      </w:pPr>
      <w:r w:rsidRPr="005613E0">
        <w:rPr>
          <w:rFonts w:ascii="HelveticaNeueLT Std Lt" w:hAnsi="HelveticaNeueLT Std Lt"/>
        </w:rPr>
        <w:br w:type="page"/>
      </w:r>
    </w:p>
    <w:p w14:paraId="27BDC65A" w14:textId="77777777" w:rsidR="005613E0" w:rsidRPr="00272690" w:rsidRDefault="00BA1BEE"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1" w:name="_Toc96265538"/>
      <w:r w:rsidRPr="00272690">
        <w:rPr>
          <w:rFonts w:ascii="HelveticaNeueLT Std Extended" w:hAnsi="HelveticaNeueLT Std Extended"/>
          <w:b/>
          <w:color w:val="C00000"/>
          <w:sz w:val="36"/>
        </w:rPr>
        <w:lastRenderedPageBreak/>
        <w:t xml:space="preserve">1. </w:t>
      </w:r>
      <w:r w:rsidR="005613E0" w:rsidRPr="00272690">
        <w:rPr>
          <w:rFonts w:ascii="HelveticaNeueLT Std Extended" w:hAnsi="HelveticaNeueLT Std Extended"/>
          <w:b/>
          <w:color w:val="C00000"/>
          <w:sz w:val="36"/>
        </w:rPr>
        <w:t>Introducción</w:t>
      </w:r>
      <w:bookmarkEnd w:id="1"/>
    </w:p>
    <w:p w14:paraId="366F358D" w14:textId="77777777" w:rsidR="005613E0" w:rsidRPr="005613E0" w:rsidRDefault="005613E0" w:rsidP="006A4DC6">
      <w:pPr>
        <w:pStyle w:val="Sinespaciado"/>
        <w:spacing w:line="320" w:lineRule="exact"/>
        <w:ind w:left="-142" w:right="168"/>
        <w:rPr>
          <w:rFonts w:ascii="HelveticaNeueLT Std Lt" w:hAnsi="HelveticaNeueLT Std Lt"/>
        </w:rPr>
      </w:pPr>
    </w:p>
    <w:p w14:paraId="60F23CBB" w14:textId="5F7A5F76"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De los principales fenómenos perturbadores que se presentan durante la Semana Santa en los municipios del Estado de México, destacan los Socio</w:t>
      </w:r>
      <w:r w:rsidR="00084B59">
        <w:rPr>
          <w:rFonts w:ascii="HelveticaNeueLT Std Lt" w:hAnsi="HelveticaNeueLT Std Lt"/>
        </w:rPr>
        <w:t>-o</w:t>
      </w:r>
      <w:r w:rsidRPr="00EE7429">
        <w:rPr>
          <w:rFonts w:ascii="HelveticaNeueLT Std Lt" w:hAnsi="HelveticaNeueLT Std Lt"/>
        </w:rPr>
        <w:t xml:space="preserve">rganizativos en eventos religiosos tales como: </w:t>
      </w:r>
    </w:p>
    <w:p w14:paraId="4810BB8B" w14:textId="77777777" w:rsidR="00EE7429" w:rsidRPr="00EE7429" w:rsidRDefault="00EE7429" w:rsidP="00EE7429">
      <w:pPr>
        <w:pStyle w:val="Sinespaciado"/>
        <w:spacing w:line="320" w:lineRule="exact"/>
        <w:ind w:left="-142" w:right="168"/>
        <w:rPr>
          <w:rFonts w:ascii="HelveticaNeueLT Std Lt" w:hAnsi="HelveticaNeueLT Std Lt"/>
        </w:rPr>
      </w:pPr>
    </w:p>
    <w:p w14:paraId="44F7B157" w14:textId="77777777"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Peregrinaciones, representaciones propias del periodo; así como turísticos y recreativos; adicionalmente accidentes viales y los que se originan en los hogares, eventos en los cuales los sistemas afectables son la población fija y flotante, la infraestructura y la naturaleza.</w:t>
      </w:r>
    </w:p>
    <w:p w14:paraId="6D5B3B62" w14:textId="77777777" w:rsidR="00EE7429" w:rsidRPr="00EE7429" w:rsidRDefault="00EE7429" w:rsidP="00EE7429">
      <w:pPr>
        <w:pStyle w:val="Sinespaciado"/>
        <w:spacing w:line="320" w:lineRule="exact"/>
        <w:ind w:left="-142" w:right="168"/>
        <w:rPr>
          <w:rFonts w:ascii="HelveticaNeueLT Std Lt" w:hAnsi="HelveticaNeueLT Std Lt"/>
        </w:rPr>
      </w:pPr>
    </w:p>
    <w:p w14:paraId="60020434" w14:textId="77777777"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Los efectos provocados por las concentraciones masivas de población se ubican especialmente en 20 municipios del Estado de México, considerados como vulnerables.</w:t>
      </w:r>
    </w:p>
    <w:p w14:paraId="4868246B" w14:textId="77777777" w:rsidR="00EE7429" w:rsidRPr="00EE7429" w:rsidRDefault="00EE7429" w:rsidP="00EE7429">
      <w:pPr>
        <w:pStyle w:val="Sinespaciado"/>
        <w:spacing w:line="320" w:lineRule="exact"/>
        <w:ind w:left="-142" w:right="168"/>
        <w:rPr>
          <w:rFonts w:ascii="HelveticaNeueLT Std Lt" w:hAnsi="HelveticaNeueLT Std Lt"/>
        </w:rPr>
      </w:pPr>
    </w:p>
    <w:p w14:paraId="5E49FB6E" w14:textId="3A7DC4FA"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El presente programa, permitirá conocer las medidas que se deberán implementar en los municipios ante la llegada del periodo vacacional de Semana Santa, así como de saber ¿qué hacer? Antes, durante y después la presencia de estos fenómenos.</w:t>
      </w:r>
    </w:p>
    <w:p w14:paraId="573F8DA4" w14:textId="77777777" w:rsidR="00EE7429" w:rsidRPr="00EE7429" w:rsidRDefault="00EE7429" w:rsidP="00EE7429">
      <w:pPr>
        <w:pStyle w:val="Sinespaciado"/>
        <w:spacing w:line="320" w:lineRule="exact"/>
        <w:ind w:left="-142" w:right="168"/>
        <w:rPr>
          <w:rFonts w:ascii="HelveticaNeueLT Std Lt" w:hAnsi="HelveticaNeueLT Std Lt"/>
        </w:rPr>
      </w:pPr>
    </w:p>
    <w:p w14:paraId="3C29AEE2" w14:textId="163F8209" w:rsidR="00EE7429" w:rsidRPr="00EE7429" w:rsidRDefault="00EE7429" w:rsidP="00EE7429">
      <w:pPr>
        <w:pStyle w:val="Sinespaciado"/>
        <w:spacing w:line="320" w:lineRule="exact"/>
        <w:ind w:left="-142" w:right="168"/>
        <w:rPr>
          <w:rFonts w:ascii="HelveticaNeueLT Std Lt" w:hAnsi="HelveticaNeueLT Std Lt"/>
          <w:lang w:val="es-ES"/>
        </w:rPr>
      </w:pPr>
      <w:r w:rsidRPr="00EE7429">
        <w:rPr>
          <w:rFonts w:ascii="HelveticaNeueLT Std Lt" w:hAnsi="HelveticaNeueLT Std Lt"/>
        </w:rPr>
        <w:t xml:space="preserve">Se llevará a cabo a partir del 10 y hasta el 17 de abril monitoreando y vigilando mayormente el 2 de marzo miércoles de ceniza, el 10 de abril domingo de ramos (termina cuaresma), los días 11, 12, 13, 14 y 15 de abril, dando prioridad a los días 14, 15, </w:t>
      </w:r>
      <w:r w:rsidR="0084142A" w:rsidRPr="00EE7429">
        <w:rPr>
          <w:rFonts w:ascii="HelveticaNeueLT Std Lt" w:hAnsi="HelveticaNeueLT Std Lt"/>
        </w:rPr>
        <w:t>16 y</w:t>
      </w:r>
      <w:r w:rsidRPr="00EE7429">
        <w:rPr>
          <w:rFonts w:ascii="HelveticaNeueLT Std Lt" w:hAnsi="HelveticaNeueLT Std Lt"/>
        </w:rPr>
        <w:t xml:space="preserve"> 17 de abril siendo estos el jueves</w:t>
      </w:r>
      <w:r w:rsidR="0084142A">
        <w:rPr>
          <w:rFonts w:ascii="HelveticaNeueLT Std Lt" w:hAnsi="HelveticaNeueLT Std Lt"/>
        </w:rPr>
        <w:t xml:space="preserve"> y</w:t>
      </w:r>
      <w:r w:rsidRPr="00EE7429">
        <w:rPr>
          <w:rFonts w:ascii="HelveticaNeueLT Std Lt" w:hAnsi="HelveticaNeueLT Std Lt"/>
        </w:rPr>
        <w:t xml:space="preserve"> viernes santo, sábado de Gloria y domingo de Resurrección o Pascua, respectivamente, terminando el domingo 17 de abril fecha de regreso de los vacacionistas.</w:t>
      </w:r>
    </w:p>
    <w:p w14:paraId="0356EABD" w14:textId="77777777" w:rsidR="009628BB" w:rsidRDefault="009628BB" w:rsidP="006A4DC6">
      <w:pPr>
        <w:pStyle w:val="Sinespaciado"/>
        <w:spacing w:line="320" w:lineRule="exact"/>
        <w:ind w:left="-142" w:right="168"/>
        <w:rPr>
          <w:rFonts w:ascii="HelveticaNeueLT Std Lt" w:hAnsi="HelveticaNeueLT Std Lt"/>
        </w:rPr>
      </w:pPr>
    </w:p>
    <w:p w14:paraId="3877FB06" w14:textId="77777777" w:rsidR="009628BB" w:rsidRPr="00D83C43" w:rsidRDefault="00BA1BEE"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szCs w:val="36"/>
        </w:rPr>
      </w:pPr>
      <w:bookmarkStart w:id="2" w:name="_Toc96265539"/>
      <w:r w:rsidRPr="00D83C43">
        <w:rPr>
          <w:rFonts w:ascii="HelveticaNeueLT Std Extended" w:hAnsi="HelveticaNeueLT Std Extended"/>
          <w:b/>
          <w:color w:val="C00000"/>
          <w:sz w:val="36"/>
          <w:szCs w:val="36"/>
        </w:rPr>
        <w:t>2. Antecedentes</w:t>
      </w:r>
      <w:bookmarkEnd w:id="2"/>
    </w:p>
    <w:p w14:paraId="6DE5EF04" w14:textId="77777777" w:rsidR="009628BB" w:rsidRDefault="009628BB" w:rsidP="006A4DC6">
      <w:pPr>
        <w:pStyle w:val="Sinespaciado"/>
        <w:spacing w:line="320" w:lineRule="exact"/>
        <w:ind w:left="-142" w:right="168"/>
        <w:rPr>
          <w:rFonts w:ascii="HelveticaNeueLT Std Lt" w:hAnsi="HelveticaNeueLT Std Lt"/>
        </w:rPr>
      </w:pPr>
    </w:p>
    <w:p w14:paraId="497357A1" w14:textId="6537F443" w:rsidR="005F2E42" w:rsidRPr="005F2E42" w:rsidRDefault="005F2E42" w:rsidP="006A4DC6">
      <w:pPr>
        <w:pStyle w:val="Sinespaciado"/>
        <w:spacing w:line="320" w:lineRule="exact"/>
        <w:ind w:left="-142" w:right="168"/>
        <w:rPr>
          <w:rFonts w:ascii="HelveticaNeueLT Std Lt" w:hAnsi="HelveticaNeueLT Std Lt"/>
          <w:lang w:val="es-ES"/>
        </w:rPr>
      </w:pPr>
      <w:r w:rsidRPr="005F2E42">
        <w:rPr>
          <w:rFonts w:ascii="HelveticaNeueLT Std Lt" w:hAnsi="HelveticaNeueLT Std Lt"/>
          <w:lang w:val="es-ES"/>
        </w:rPr>
        <w:t xml:space="preserve">En el presente Programa Especial de </w:t>
      </w:r>
      <w:r w:rsidR="00EE7429">
        <w:rPr>
          <w:rFonts w:ascii="HelveticaNeueLT Std Lt" w:hAnsi="HelveticaNeueLT Std Lt"/>
          <w:lang w:val="es-ES"/>
        </w:rPr>
        <w:t>Semana Santa</w:t>
      </w:r>
      <w:r w:rsidRPr="005F2E42">
        <w:rPr>
          <w:rFonts w:ascii="HelveticaNeueLT Std Lt" w:hAnsi="HelveticaNeueLT Std Lt"/>
          <w:lang w:val="es-ES"/>
        </w:rPr>
        <w:t>, se describen de manera general las actividades basadas en la Gestión Integral de Riesgo que implementa la Coordinación General de Protección Civil y Gestión Integral del Riesgo en conjunto con los integrantes del Comité de Protección Forestal.</w:t>
      </w:r>
    </w:p>
    <w:p w14:paraId="68F5A4E9" w14:textId="22E7D1E6" w:rsidR="005F2E42" w:rsidRPr="005F2E42" w:rsidRDefault="005F2E42" w:rsidP="006A4DC6">
      <w:pPr>
        <w:pStyle w:val="Sinespaciado"/>
        <w:spacing w:line="320" w:lineRule="exact"/>
        <w:ind w:left="-142" w:right="168"/>
        <w:rPr>
          <w:rFonts w:ascii="HelveticaNeueLT Std Lt" w:hAnsi="HelveticaNeueLT Std Lt"/>
        </w:rPr>
      </w:pPr>
    </w:p>
    <w:p w14:paraId="2C6773A8" w14:textId="6C397F86"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Durante los 17 días de operativo implementado por CAPUFE</w:t>
      </w:r>
      <w:r w:rsidR="0084142A">
        <w:rPr>
          <w:rFonts w:ascii="HelveticaNeueLT Std Lt" w:hAnsi="HelveticaNeueLT Std Lt"/>
        </w:rPr>
        <w:t xml:space="preserve"> en el año 2021</w:t>
      </w:r>
      <w:r w:rsidRPr="00EE7429">
        <w:rPr>
          <w:rFonts w:ascii="HelveticaNeueLT Std Lt" w:hAnsi="HelveticaNeueLT Std Lt"/>
        </w:rPr>
        <w:t xml:space="preserve"> y para la atención de las personas usuarias, se contó con 26 unidades médicas de atención prehospitalaria, 75 ambulancias, 26 unidades de rescate, 107 grúas y 45 unidades de señalamiento dinámico.  Asimismo, se dispuso de 623 paramédicos, 22 coordinadores médicos, 225 operadores de grúa y 31 operadores telefónicos.</w:t>
      </w:r>
    </w:p>
    <w:p w14:paraId="17CCCBB3" w14:textId="77777777" w:rsidR="00EE7429" w:rsidRPr="00EE7429" w:rsidRDefault="00EE7429" w:rsidP="00EE7429">
      <w:pPr>
        <w:pStyle w:val="Sinespaciado"/>
        <w:spacing w:line="320" w:lineRule="exact"/>
        <w:ind w:left="-142" w:right="168"/>
        <w:rPr>
          <w:rFonts w:ascii="HelveticaNeueLT Std Lt" w:hAnsi="HelveticaNeueLT Std Lt"/>
          <w:lang w:val="es-ES"/>
        </w:rPr>
      </w:pPr>
    </w:p>
    <w:p w14:paraId="26AF5970" w14:textId="61977461" w:rsidR="00EE7429" w:rsidRPr="00EE7429" w:rsidRDefault="00EE7429" w:rsidP="00EE7429">
      <w:pPr>
        <w:pStyle w:val="Sinespaciado"/>
        <w:spacing w:line="320" w:lineRule="exact"/>
        <w:ind w:left="-142" w:right="168"/>
        <w:rPr>
          <w:rFonts w:ascii="HelveticaNeueLT Std Lt" w:hAnsi="HelveticaNeueLT Std Lt"/>
          <w:lang w:val="es-ES"/>
        </w:rPr>
      </w:pPr>
      <w:r w:rsidRPr="00EE7429">
        <w:rPr>
          <w:rFonts w:ascii="HelveticaNeueLT Std Lt" w:hAnsi="HelveticaNeueLT Std Lt"/>
          <w:lang w:val="es-ES"/>
        </w:rPr>
        <w:t>Así mismo con la finalidad de tener un viaje sin contratiempos, todas las obras a cargo del organismo que afectar</w:t>
      </w:r>
      <w:r w:rsidR="0084142A">
        <w:rPr>
          <w:rFonts w:ascii="HelveticaNeueLT Std Lt" w:hAnsi="HelveticaNeueLT Std Lt"/>
          <w:lang w:val="es-ES"/>
        </w:rPr>
        <w:t>a</w:t>
      </w:r>
      <w:r w:rsidRPr="00EE7429">
        <w:rPr>
          <w:rFonts w:ascii="HelveticaNeueLT Std Lt" w:hAnsi="HelveticaNeueLT Std Lt"/>
          <w:lang w:val="es-ES"/>
        </w:rPr>
        <w:t>n la superficie de rodamiento fueron suspendidas del viernes 26 de marzo hasta el domingo 4 de abril.</w:t>
      </w:r>
    </w:p>
    <w:p w14:paraId="3006D523" w14:textId="77777777" w:rsidR="00EE7429" w:rsidRPr="00EE7429" w:rsidRDefault="00EE7429" w:rsidP="00EE7429">
      <w:pPr>
        <w:pStyle w:val="Sinespaciado"/>
        <w:spacing w:line="320" w:lineRule="exact"/>
        <w:ind w:left="-142" w:right="168"/>
        <w:rPr>
          <w:rFonts w:ascii="HelveticaNeueLT Std Lt" w:hAnsi="HelveticaNeueLT Std Lt"/>
          <w:lang w:val="es-ES"/>
        </w:rPr>
      </w:pPr>
    </w:p>
    <w:p w14:paraId="50FDA9B3" w14:textId="2E64195C" w:rsidR="00EE7429" w:rsidRDefault="00EE7429" w:rsidP="00EE7429">
      <w:pPr>
        <w:pStyle w:val="Sinespaciado"/>
        <w:spacing w:line="320" w:lineRule="exact"/>
        <w:ind w:left="-142" w:right="168"/>
        <w:rPr>
          <w:rFonts w:ascii="HelveticaNeueLT Std Lt" w:hAnsi="HelveticaNeueLT Std Lt"/>
          <w:lang w:val="es-ES"/>
        </w:rPr>
      </w:pPr>
    </w:p>
    <w:p w14:paraId="078F8333" w14:textId="77777777" w:rsidR="006E19EA" w:rsidRDefault="006E19EA" w:rsidP="00EE7429">
      <w:pPr>
        <w:pStyle w:val="Sinespaciado"/>
        <w:spacing w:line="320" w:lineRule="exact"/>
        <w:ind w:left="-142" w:right="168"/>
        <w:rPr>
          <w:rFonts w:ascii="HelveticaNeueLT Std Lt" w:hAnsi="HelveticaNeueLT Std Lt"/>
          <w:b/>
          <w:bCs/>
          <w:lang w:val="es-ES"/>
        </w:rPr>
      </w:pPr>
    </w:p>
    <w:p w14:paraId="46C8483C" w14:textId="7502CD6B" w:rsidR="00EE7429" w:rsidRPr="00EE7429" w:rsidRDefault="00EE7429" w:rsidP="00EE7429">
      <w:pPr>
        <w:pStyle w:val="Sinespaciado"/>
        <w:spacing w:line="320" w:lineRule="exact"/>
        <w:ind w:left="-142" w:right="168"/>
        <w:rPr>
          <w:rFonts w:ascii="HelveticaNeueLT Std Lt" w:hAnsi="HelveticaNeueLT Std Lt"/>
          <w:b/>
          <w:bCs/>
          <w:lang w:val="es-ES"/>
        </w:rPr>
      </w:pPr>
      <w:r w:rsidRPr="00EE7429">
        <w:rPr>
          <w:rFonts w:ascii="HelveticaNeueLT Std Lt" w:hAnsi="HelveticaNeueLT Std Lt"/>
          <w:b/>
          <w:bCs/>
          <w:lang w:val="es-ES"/>
        </w:rPr>
        <w:lastRenderedPageBreak/>
        <w:t>ESTADO DE MÉXICO.</w:t>
      </w:r>
    </w:p>
    <w:p w14:paraId="2342DF7A" w14:textId="77777777" w:rsidR="00EE7429" w:rsidRPr="00EE7429" w:rsidRDefault="00EE7429" w:rsidP="00EE7429">
      <w:pPr>
        <w:pStyle w:val="Sinespaciado"/>
        <w:spacing w:line="320" w:lineRule="exact"/>
        <w:ind w:left="-142" w:right="168"/>
        <w:rPr>
          <w:rFonts w:ascii="HelveticaNeueLT Std Lt" w:hAnsi="HelveticaNeueLT Std Lt"/>
          <w:b/>
          <w:bCs/>
          <w:lang w:val="es-ES"/>
        </w:rPr>
      </w:pPr>
    </w:p>
    <w:p w14:paraId="0C87F3A7" w14:textId="1633E474" w:rsid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Con el objetivo de salvaguardar a los mexiquenses en la temporada vacacional, la Secretaría de Seguridad (SS), puso en marcha el Operativo de Semana Santa 2021, mismo que se replicó por toda la entidad, a fin de brindar seguridad a residentes y visitantes que transiten por territorio mexiquense durante este periodo.</w:t>
      </w:r>
    </w:p>
    <w:p w14:paraId="5FCFF47B" w14:textId="77777777" w:rsidR="0084142A" w:rsidRPr="00EE7429" w:rsidRDefault="0084142A" w:rsidP="00EE7429">
      <w:pPr>
        <w:pStyle w:val="Sinespaciado"/>
        <w:spacing w:line="320" w:lineRule="exact"/>
        <w:ind w:left="-142" w:right="168"/>
        <w:rPr>
          <w:rFonts w:ascii="HelveticaNeueLT Std Lt" w:hAnsi="HelveticaNeueLT Std Lt"/>
        </w:rPr>
      </w:pPr>
    </w:p>
    <w:p w14:paraId="569AF694" w14:textId="31E14C00" w:rsid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La S</w:t>
      </w:r>
      <w:r w:rsidR="0084142A">
        <w:rPr>
          <w:rFonts w:ascii="HelveticaNeueLT Std Lt" w:hAnsi="HelveticaNeueLT Std Lt"/>
        </w:rPr>
        <w:t xml:space="preserve">ecretaría de </w:t>
      </w:r>
      <w:r w:rsidRPr="00EE7429">
        <w:rPr>
          <w:rFonts w:ascii="HelveticaNeueLT Std Lt" w:hAnsi="HelveticaNeueLT Std Lt"/>
        </w:rPr>
        <w:t>S</w:t>
      </w:r>
      <w:r w:rsidR="0084142A">
        <w:rPr>
          <w:rFonts w:ascii="HelveticaNeueLT Std Lt" w:hAnsi="HelveticaNeueLT Std Lt"/>
        </w:rPr>
        <w:t>eguridad</w:t>
      </w:r>
      <w:r w:rsidRPr="00EE7429">
        <w:rPr>
          <w:rFonts w:ascii="HelveticaNeueLT Std Lt" w:hAnsi="HelveticaNeueLT Std Lt"/>
        </w:rPr>
        <w:t xml:space="preserve"> instaló tres módulos de auxilio turístico en los municipios de Toluca, Atlacomulco y Temascaltepec como parte del Operativo Migrante Mexiquense, con un estado de fuerza de 26 elementos y tres unidades; en dónde se brindaron servicios de asistencia </w:t>
      </w:r>
      <w:r w:rsidR="0084142A">
        <w:rPr>
          <w:rFonts w:ascii="HelveticaNeueLT Std Lt" w:hAnsi="HelveticaNeueLT Std Lt"/>
        </w:rPr>
        <w:t xml:space="preserve">tanto </w:t>
      </w:r>
      <w:r w:rsidRPr="00EE7429">
        <w:rPr>
          <w:rFonts w:ascii="HelveticaNeueLT Std Lt" w:hAnsi="HelveticaNeueLT Std Lt"/>
        </w:rPr>
        <w:t xml:space="preserve">médica </w:t>
      </w:r>
      <w:r w:rsidR="0084142A">
        <w:rPr>
          <w:rFonts w:ascii="HelveticaNeueLT Std Lt" w:hAnsi="HelveticaNeueLT Std Lt"/>
        </w:rPr>
        <w:t>como</w:t>
      </w:r>
      <w:r w:rsidRPr="00EE7429">
        <w:rPr>
          <w:rFonts w:ascii="HelveticaNeueLT Std Lt" w:hAnsi="HelveticaNeueLT Std Lt"/>
        </w:rPr>
        <w:t xml:space="preserve"> mecánica.</w:t>
      </w:r>
    </w:p>
    <w:p w14:paraId="644224D1" w14:textId="77777777" w:rsidR="0084142A" w:rsidRPr="00EE7429" w:rsidRDefault="0084142A" w:rsidP="00EE7429">
      <w:pPr>
        <w:pStyle w:val="Sinespaciado"/>
        <w:spacing w:line="320" w:lineRule="exact"/>
        <w:ind w:left="-142" w:right="168"/>
        <w:rPr>
          <w:rFonts w:ascii="HelveticaNeueLT Std Lt" w:hAnsi="HelveticaNeueLT Std Lt"/>
        </w:rPr>
      </w:pPr>
    </w:p>
    <w:p w14:paraId="11F26C5A" w14:textId="2B2D6103" w:rsid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Se reforzó la seguridad los sábados y domingos al exterior de los templos religiosos, a fin de detectar cualquier situación de riesgo que pudiera presentarse, y así poder prevenir incidentes; en el Santuario de Chalma se llevaron a cabo recorridos sobre las vías de comunicación de esta zona, para proporcionar apoyo a la ciudadanía local y provenientes de otras entidades, contando con 2 mil 100 elementos y 508 unidades.</w:t>
      </w:r>
    </w:p>
    <w:p w14:paraId="06EF6EBC" w14:textId="77777777" w:rsidR="0084142A" w:rsidRPr="00EE7429" w:rsidRDefault="0084142A" w:rsidP="00EE7429">
      <w:pPr>
        <w:pStyle w:val="Sinespaciado"/>
        <w:spacing w:line="320" w:lineRule="exact"/>
        <w:ind w:left="-142" w:right="168"/>
        <w:rPr>
          <w:rFonts w:ascii="HelveticaNeueLT Std Lt" w:hAnsi="HelveticaNeueLT Std Lt"/>
        </w:rPr>
      </w:pPr>
    </w:p>
    <w:p w14:paraId="1C337158" w14:textId="2A77D014" w:rsid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Finalmente, se implementó un operativo de seguridad en zonas habitaciones y escolares, a fin de prevenir cualquier acto ilícito que ponga en riesgo la vida y patrimonio de la población.</w:t>
      </w:r>
    </w:p>
    <w:p w14:paraId="5176686E" w14:textId="77777777" w:rsidR="0084142A" w:rsidRPr="00EE7429" w:rsidRDefault="0084142A" w:rsidP="00EE7429">
      <w:pPr>
        <w:pStyle w:val="Sinespaciado"/>
        <w:spacing w:line="320" w:lineRule="exact"/>
        <w:ind w:left="-142" w:right="168"/>
        <w:rPr>
          <w:rFonts w:ascii="HelveticaNeueLT Std Lt" w:hAnsi="HelveticaNeueLT Std Lt"/>
        </w:rPr>
      </w:pPr>
    </w:p>
    <w:p w14:paraId="7C8FFCBB" w14:textId="77777777"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 xml:space="preserve">Cabe destacar que el Centro de Control, Comando, Comunicación, Cómputo y Calidad (C5), redobló esfuerzos en los servicios que se brindan a través de los números de emergencias 9-1-1 y 089, operando las 24 horas del día y también a través de redes sociales: en Facebook </w:t>
      </w:r>
      <w:proofErr w:type="spellStart"/>
      <w:proofErr w:type="gramStart"/>
      <w:r w:rsidRPr="00EE7429">
        <w:rPr>
          <w:rFonts w:ascii="HelveticaNeueLT Std Lt" w:hAnsi="HelveticaNeueLT Std Lt"/>
        </w:rPr>
        <w:t>SS.Edomex</w:t>
      </w:r>
      <w:proofErr w:type="spellEnd"/>
      <w:proofErr w:type="gramEnd"/>
      <w:r w:rsidRPr="00EE7429">
        <w:rPr>
          <w:rFonts w:ascii="HelveticaNeueLT Std Lt" w:hAnsi="HelveticaNeueLT Std Lt"/>
        </w:rPr>
        <w:t>, y en Twitter @SS_Edomex.</w:t>
      </w:r>
    </w:p>
    <w:p w14:paraId="530144FE" w14:textId="3A0FD97F" w:rsidR="00174DA6" w:rsidRDefault="00174DA6" w:rsidP="006A4DC6">
      <w:pPr>
        <w:pStyle w:val="Sinespaciado"/>
        <w:spacing w:line="320" w:lineRule="exact"/>
        <w:ind w:left="-142" w:right="168"/>
        <w:jc w:val="center"/>
        <w:rPr>
          <w:rFonts w:ascii="HelveticaNeueLT Std Lt" w:hAnsi="HelveticaNeueLT Std Lt"/>
        </w:rPr>
      </w:pPr>
    </w:p>
    <w:p w14:paraId="0D17AE70" w14:textId="2EA9675E" w:rsidR="00EE7429" w:rsidRDefault="00EE7429" w:rsidP="006A4DC6">
      <w:pPr>
        <w:pStyle w:val="Sinespaciado"/>
        <w:spacing w:line="320" w:lineRule="exact"/>
        <w:ind w:left="-142" w:right="168"/>
        <w:jc w:val="center"/>
        <w:rPr>
          <w:rFonts w:ascii="HelveticaNeueLT Std Lt" w:hAnsi="HelveticaNeueLT Std Lt"/>
        </w:rPr>
      </w:pPr>
    </w:p>
    <w:p w14:paraId="629E2EC8" w14:textId="3BCCE460" w:rsidR="00B621DF" w:rsidRPr="00272690" w:rsidRDefault="00B621DF"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3" w:name="_Toc96265540"/>
      <w:r w:rsidRPr="00272690">
        <w:rPr>
          <w:rFonts w:ascii="HelveticaNeueLT Std Extended" w:hAnsi="HelveticaNeueLT Std Extended"/>
          <w:b/>
          <w:color w:val="C00000"/>
          <w:sz w:val="36"/>
        </w:rPr>
        <w:t>3. Objetivo</w:t>
      </w:r>
      <w:bookmarkEnd w:id="3"/>
    </w:p>
    <w:p w14:paraId="4E8C828B" w14:textId="77777777" w:rsidR="00EE7429" w:rsidRDefault="00EE7429" w:rsidP="00EE7429">
      <w:pPr>
        <w:pStyle w:val="Sinespaciado"/>
        <w:spacing w:line="320" w:lineRule="exact"/>
        <w:ind w:left="-142" w:right="168"/>
        <w:rPr>
          <w:rFonts w:ascii="HelveticaNeueLT Std Lt" w:hAnsi="HelveticaNeueLT Std Lt"/>
        </w:rPr>
      </w:pPr>
      <w:bookmarkStart w:id="4" w:name="_Toc96265541"/>
    </w:p>
    <w:p w14:paraId="010222A1" w14:textId="1B975125"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 xml:space="preserve">Evitar y/o mitigar los posibles efectos negativos de los fenómenos </w:t>
      </w:r>
      <w:r w:rsidR="00084B59">
        <w:rPr>
          <w:rFonts w:ascii="HelveticaNeueLT Std Lt" w:hAnsi="HelveticaNeueLT Std Lt"/>
        </w:rPr>
        <w:t>S</w:t>
      </w:r>
      <w:r w:rsidRPr="00EE7429">
        <w:rPr>
          <w:rFonts w:ascii="HelveticaNeueLT Std Lt" w:hAnsi="HelveticaNeueLT Std Lt"/>
        </w:rPr>
        <w:t>ocio</w:t>
      </w:r>
      <w:r w:rsidR="00084B59">
        <w:rPr>
          <w:rFonts w:ascii="HelveticaNeueLT Std Lt" w:hAnsi="HelveticaNeueLT Std Lt"/>
        </w:rPr>
        <w:t>-</w:t>
      </w:r>
      <w:r w:rsidRPr="00EE7429">
        <w:rPr>
          <w:rFonts w:ascii="HelveticaNeueLT Std Lt" w:hAnsi="HelveticaNeueLT Std Lt"/>
        </w:rPr>
        <w:t>organizativos, con motivo del período de cuaresma y Semana Santa; realizando de manera coordinada las acciones de prevención y en su caso, las de auxilio y recuperación; así como fomentar en las personas las actitudes de auto protección y auto preparación.</w:t>
      </w:r>
    </w:p>
    <w:p w14:paraId="49F73349" w14:textId="77777777" w:rsidR="00EE7429" w:rsidRPr="00EE7429" w:rsidRDefault="00EE7429" w:rsidP="00EE7429">
      <w:pPr>
        <w:pStyle w:val="Sinespaciado"/>
        <w:spacing w:line="320" w:lineRule="exact"/>
        <w:ind w:left="-142" w:right="168"/>
        <w:rPr>
          <w:rFonts w:ascii="HelveticaNeueLT Std Lt" w:hAnsi="HelveticaNeueLT Std Lt"/>
        </w:rPr>
      </w:pPr>
    </w:p>
    <w:p w14:paraId="2B774539" w14:textId="77777777"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Concientizar a la población ante la percepción distante que tiene del peligro, para que adopte las medidas preventivas, a través de la difusión de la cultura de la Protección Civil y la actitud de auto protección y auto preparación ante el posible impacto de los agentes perturbadores socio-organizativos.</w:t>
      </w:r>
    </w:p>
    <w:p w14:paraId="19A76883" w14:textId="77777777" w:rsidR="00EE7429" w:rsidRPr="00EE7429" w:rsidRDefault="00EE7429" w:rsidP="00EE7429">
      <w:pPr>
        <w:pStyle w:val="Sinespaciado"/>
        <w:spacing w:line="320" w:lineRule="exact"/>
        <w:ind w:left="-142" w:right="168"/>
        <w:rPr>
          <w:rFonts w:ascii="HelveticaNeueLT Std Lt" w:hAnsi="HelveticaNeueLT Std Lt"/>
        </w:rPr>
      </w:pPr>
    </w:p>
    <w:p w14:paraId="46612409" w14:textId="77777777"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lastRenderedPageBreak/>
        <w:t>Evitar, reducir y mitigar las afectaciones a la población con motivo de la inminente llegada del período de la Semana Santa; realizando de manera coordinada las acciones de prevención y caso necesario las de auxilio y recuperación.</w:t>
      </w:r>
    </w:p>
    <w:p w14:paraId="17B03AD3" w14:textId="77777777" w:rsidR="00EE7429" w:rsidRPr="00EE7429" w:rsidRDefault="00EE7429" w:rsidP="00EE7429">
      <w:pPr>
        <w:pStyle w:val="Sinespaciado"/>
        <w:spacing w:line="320" w:lineRule="exact"/>
        <w:ind w:left="-142" w:right="168"/>
        <w:rPr>
          <w:rFonts w:ascii="HelveticaNeueLT Std Lt" w:hAnsi="HelveticaNeueLT Std Lt"/>
        </w:rPr>
      </w:pPr>
    </w:p>
    <w:p w14:paraId="5ECD640D" w14:textId="77777777"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Impulsar y fortalecer las acciones de prevención con un enfoque intersectorial e involucrar a organismos gubernamentales, legislativos, asociaciones profesionales, medios de comunicación, organismos no gubernamentales, instituciones académicas, organismos del sector privado y de la sociedad en general.</w:t>
      </w:r>
    </w:p>
    <w:p w14:paraId="088437CB" w14:textId="77777777" w:rsidR="00EE7429" w:rsidRPr="00EE7429" w:rsidRDefault="00EE7429" w:rsidP="00EE7429">
      <w:pPr>
        <w:pStyle w:val="Sinespaciado"/>
        <w:spacing w:line="320" w:lineRule="exact"/>
        <w:ind w:left="-142" w:right="168"/>
        <w:rPr>
          <w:rFonts w:ascii="HelveticaNeueLT Std Lt" w:hAnsi="HelveticaNeueLT Std Lt"/>
        </w:rPr>
      </w:pPr>
    </w:p>
    <w:p w14:paraId="4F4B7D45" w14:textId="327EDC59"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Para llevar a cabo este programa, se ha convocado a las diversas dependencias de atención social y de respuesta ante contingencias, mismas que involucran a los tres niveles de Gobierno con el fin de llevar a cabo la coordinación correspondiente.</w:t>
      </w:r>
    </w:p>
    <w:p w14:paraId="1E11A0A7" w14:textId="77777777" w:rsidR="00EE7429" w:rsidRPr="00EE7429" w:rsidRDefault="00EE7429" w:rsidP="00EE7429">
      <w:pPr>
        <w:pStyle w:val="Sinespaciado"/>
        <w:spacing w:line="320" w:lineRule="exact"/>
        <w:ind w:left="-142" w:right="168"/>
        <w:rPr>
          <w:rFonts w:ascii="HelveticaNeueLT Std Lt" w:hAnsi="HelveticaNeueLT Std Lt"/>
        </w:rPr>
      </w:pPr>
    </w:p>
    <w:p w14:paraId="254CDF51" w14:textId="469123A5"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Contribuir con las autoridades responsables para evitar y/o mitigar el posible impacto de unidades de salud encargadas de dar atención a los enfermos afectados por SARS-CoV-2 (COVID 19).</w:t>
      </w:r>
    </w:p>
    <w:p w14:paraId="111FE631" w14:textId="77777777" w:rsidR="00EE7429" w:rsidRPr="00EE7429" w:rsidRDefault="00EE7429" w:rsidP="00EE7429">
      <w:pPr>
        <w:pStyle w:val="Sinespaciado"/>
        <w:spacing w:line="320" w:lineRule="exact"/>
        <w:ind w:left="-142" w:right="168"/>
        <w:rPr>
          <w:rFonts w:ascii="HelveticaNeueLT Std Lt" w:hAnsi="HelveticaNeueLT Std Lt"/>
        </w:rPr>
      </w:pPr>
    </w:p>
    <w:p w14:paraId="0FCEAF62" w14:textId="4CEB2771"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 xml:space="preserve">Regular de manera efectiva la concentración masiva de personas con un aforo máximo permitido de conformidad con el semáforo </w:t>
      </w:r>
      <w:r w:rsidR="0084142A">
        <w:rPr>
          <w:rFonts w:ascii="HelveticaNeueLT Std Lt" w:hAnsi="HelveticaNeueLT Std Lt"/>
        </w:rPr>
        <w:t xml:space="preserve">epidemiológico </w:t>
      </w:r>
      <w:r w:rsidRPr="00EE7429">
        <w:rPr>
          <w:rFonts w:ascii="HelveticaNeueLT Std Lt" w:hAnsi="HelveticaNeueLT Std Lt"/>
        </w:rPr>
        <w:t>de medición en la evolución de la pandemia.</w:t>
      </w:r>
    </w:p>
    <w:p w14:paraId="072B0451" w14:textId="77777777" w:rsidR="00EE7429" w:rsidRPr="00EE7429" w:rsidRDefault="00EE7429" w:rsidP="00EE7429">
      <w:pPr>
        <w:pStyle w:val="Sinespaciado"/>
        <w:spacing w:line="320" w:lineRule="exact"/>
        <w:ind w:left="-142" w:right="168"/>
        <w:rPr>
          <w:rFonts w:ascii="HelveticaNeueLT Std Lt" w:hAnsi="HelveticaNeueLT Std Lt"/>
        </w:rPr>
      </w:pPr>
    </w:p>
    <w:p w14:paraId="1851565E" w14:textId="7BE04DD2" w:rsidR="00EE7429" w:rsidRPr="00EE7429" w:rsidRDefault="00EE7429" w:rsidP="00EE7429">
      <w:pPr>
        <w:pStyle w:val="Sinespaciado"/>
        <w:spacing w:line="320" w:lineRule="exact"/>
        <w:ind w:left="-142" w:right="168"/>
        <w:rPr>
          <w:rFonts w:ascii="HelveticaNeueLT Std Lt" w:hAnsi="HelveticaNeueLT Std Lt"/>
        </w:rPr>
      </w:pPr>
      <w:r w:rsidRPr="00EE7429">
        <w:rPr>
          <w:rFonts w:ascii="HelveticaNeueLT Std Lt" w:hAnsi="HelveticaNeueLT Std Lt"/>
        </w:rPr>
        <w:t xml:space="preserve">Observar en todo momento las medidas sanitarias </w:t>
      </w:r>
      <w:r w:rsidR="0084142A">
        <w:rPr>
          <w:rFonts w:ascii="HelveticaNeueLT Std Lt" w:hAnsi="HelveticaNeueLT Std Lt"/>
        </w:rPr>
        <w:t>como:</w:t>
      </w:r>
      <w:r w:rsidRPr="00EE7429">
        <w:rPr>
          <w:rFonts w:ascii="HelveticaNeueLT Std Lt" w:hAnsi="HelveticaNeueLT Std Lt"/>
        </w:rPr>
        <w:t xml:space="preserve"> uso de cubrebocas, sanitización de calzado, uso de gel, sana distancia.</w:t>
      </w:r>
    </w:p>
    <w:p w14:paraId="6E91646D" w14:textId="77777777" w:rsidR="00EE7429" w:rsidRPr="00C85177" w:rsidRDefault="00EE7429" w:rsidP="00EE7429">
      <w:pPr>
        <w:autoSpaceDE w:val="0"/>
        <w:autoSpaceDN w:val="0"/>
        <w:adjustRightInd w:val="0"/>
        <w:spacing w:after="0" w:line="360" w:lineRule="auto"/>
        <w:jc w:val="both"/>
        <w:rPr>
          <w:rFonts w:ascii="HelveticaNeueLT Std" w:hAnsi="HelveticaNeueLT Std" w:cs="Arial"/>
          <w:sz w:val="24"/>
          <w:szCs w:val="24"/>
        </w:rPr>
      </w:pPr>
    </w:p>
    <w:p w14:paraId="0232D208" w14:textId="77777777" w:rsidR="00B621DF" w:rsidRPr="00272690" w:rsidRDefault="00B621DF"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r w:rsidRPr="00272690">
        <w:rPr>
          <w:rFonts w:ascii="HelveticaNeueLT Std Extended" w:hAnsi="HelveticaNeueLT Std Extended"/>
          <w:b/>
          <w:color w:val="C00000"/>
          <w:sz w:val="36"/>
        </w:rPr>
        <w:t>4. Marco Legal</w:t>
      </w:r>
      <w:bookmarkEnd w:id="4"/>
    </w:p>
    <w:p w14:paraId="72B02225" w14:textId="77777777" w:rsidR="00B621DF" w:rsidRDefault="00B621DF" w:rsidP="006A4DC6">
      <w:pPr>
        <w:pStyle w:val="Sinespaciado"/>
        <w:spacing w:line="320" w:lineRule="exact"/>
        <w:ind w:left="-142" w:right="168"/>
        <w:rPr>
          <w:rFonts w:ascii="HelveticaNeueLT Std Lt" w:hAnsi="HelveticaNeueLT Std Lt"/>
        </w:rPr>
      </w:pPr>
    </w:p>
    <w:p w14:paraId="6A1AC9D8" w14:textId="77777777" w:rsidR="001E7949" w:rsidRDefault="001E7949" w:rsidP="006A4DC6">
      <w:pPr>
        <w:pStyle w:val="Sinespaciado"/>
        <w:spacing w:line="320" w:lineRule="exact"/>
        <w:ind w:left="-142" w:right="168"/>
        <w:rPr>
          <w:rFonts w:ascii="HelveticaNeueLT Std Lt" w:hAnsi="HelveticaNeueLT Std Lt"/>
        </w:rPr>
      </w:pPr>
      <w:r>
        <w:rPr>
          <w:rFonts w:ascii="HelveticaNeueLT Std Lt" w:hAnsi="HelveticaNeueLT Std Lt"/>
        </w:rPr>
        <w:t>Legislación Federal:</w:t>
      </w:r>
    </w:p>
    <w:p w14:paraId="20BE63AC" w14:textId="77777777" w:rsidR="001E7949" w:rsidRDefault="001E7949" w:rsidP="006A4DC6">
      <w:pPr>
        <w:pStyle w:val="Sinespaciado"/>
        <w:spacing w:line="320" w:lineRule="exact"/>
        <w:ind w:left="-142" w:right="168"/>
        <w:rPr>
          <w:rFonts w:ascii="HelveticaNeueLT Std Lt" w:hAnsi="HelveticaNeueLT Std Lt"/>
        </w:rPr>
      </w:pPr>
    </w:p>
    <w:p w14:paraId="43028F28" w14:textId="77777777" w:rsid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Constitución Política de los Estados Unidos Mexicanos</w:t>
      </w:r>
    </w:p>
    <w:p w14:paraId="543ACAEB" w14:textId="77777777" w:rsidR="00E64A1C" w:rsidRDefault="00E64A1C" w:rsidP="000D1C15">
      <w:pPr>
        <w:pStyle w:val="Sinespaciado"/>
        <w:numPr>
          <w:ilvl w:val="0"/>
          <w:numId w:val="1"/>
        </w:numPr>
        <w:spacing w:line="320" w:lineRule="exact"/>
        <w:ind w:left="426" w:right="168"/>
        <w:rPr>
          <w:rFonts w:ascii="HelveticaNeueLT Std Lt" w:hAnsi="HelveticaNeueLT Std Lt"/>
        </w:rPr>
      </w:pPr>
      <w:r>
        <w:rPr>
          <w:rFonts w:ascii="HelveticaNeueLT Std Lt" w:hAnsi="HelveticaNeueLT Std Lt"/>
        </w:rPr>
        <w:t>Ley Federal para Prevenir la Discriminación</w:t>
      </w:r>
    </w:p>
    <w:p w14:paraId="6E878DF5" w14:textId="77777777" w:rsidR="001E7949" w:rsidRDefault="001E7949"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Ley General de Protección Civil</w:t>
      </w:r>
    </w:p>
    <w:p w14:paraId="615DE21E" w14:textId="7DF9CE4C" w:rsidR="001E7949" w:rsidRDefault="001E7949" w:rsidP="000D1C15">
      <w:pPr>
        <w:pStyle w:val="Sinespaciado"/>
        <w:numPr>
          <w:ilvl w:val="0"/>
          <w:numId w:val="1"/>
        </w:numPr>
        <w:spacing w:line="320" w:lineRule="exact"/>
        <w:ind w:left="426" w:right="168"/>
        <w:rPr>
          <w:rFonts w:ascii="HelveticaNeueLT Std Lt" w:hAnsi="HelveticaNeueLT Std Lt"/>
        </w:rPr>
      </w:pPr>
      <w:r w:rsidRPr="00BA4F7A">
        <w:rPr>
          <w:rFonts w:ascii="HelveticaNeueLT Std Lt" w:hAnsi="HelveticaNeueLT Std Lt"/>
        </w:rPr>
        <w:t>Ley General para la I</w:t>
      </w:r>
      <w:r>
        <w:rPr>
          <w:rFonts w:ascii="HelveticaNeueLT Std Lt" w:hAnsi="HelveticaNeueLT Std Lt"/>
        </w:rPr>
        <w:t>gualdad entre Mujeres y Hombres</w:t>
      </w:r>
    </w:p>
    <w:p w14:paraId="736C43C6" w14:textId="3F180820" w:rsidR="00F2358C" w:rsidRDefault="00F2358C" w:rsidP="000D1C15">
      <w:pPr>
        <w:pStyle w:val="Sinespaciado"/>
        <w:numPr>
          <w:ilvl w:val="0"/>
          <w:numId w:val="1"/>
        </w:numPr>
        <w:spacing w:line="320" w:lineRule="exact"/>
        <w:ind w:left="426" w:right="168"/>
        <w:rPr>
          <w:rFonts w:ascii="HelveticaNeueLT Std Lt" w:hAnsi="HelveticaNeueLT Std Lt"/>
        </w:rPr>
      </w:pPr>
      <w:r>
        <w:rPr>
          <w:rFonts w:ascii="HelveticaNeueLT Std Lt" w:hAnsi="HelveticaNeueLT Std Lt"/>
        </w:rPr>
        <w:t>Ley Orgánica de la Administración Pública Federal</w:t>
      </w:r>
    </w:p>
    <w:p w14:paraId="69B88B50" w14:textId="77777777" w:rsidR="001E7949" w:rsidRDefault="001E7949"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Reglamento de la Ley General de Protección Civil</w:t>
      </w:r>
    </w:p>
    <w:p w14:paraId="67C563E9" w14:textId="51FEC8F6" w:rsidR="005F0C53" w:rsidRDefault="005F0C53"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 xml:space="preserve">Norma Oficial Mexicana NOM-008-SEGOB-2015. Personas con </w:t>
      </w:r>
      <w:proofErr w:type="gramStart"/>
      <w:r w:rsidRPr="00BE22D6">
        <w:rPr>
          <w:rFonts w:ascii="HelveticaNeueLT Std Lt" w:hAnsi="HelveticaNeueLT Std Lt"/>
        </w:rPr>
        <w:t>discapacidad.-</w:t>
      </w:r>
      <w:proofErr w:type="gramEnd"/>
      <w:r w:rsidRPr="00BE22D6">
        <w:rPr>
          <w:rFonts w:ascii="HelveticaNeueLT Std Lt" w:hAnsi="HelveticaNeueLT Std Lt"/>
        </w:rPr>
        <w:t xml:space="preserve"> Acciones de prevención y condiciones de seguridad en materia de protección civil en sit</w:t>
      </w:r>
      <w:r>
        <w:rPr>
          <w:rFonts w:ascii="HelveticaNeueLT Std Lt" w:hAnsi="HelveticaNeueLT Std Lt"/>
        </w:rPr>
        <w:t>uación de emergencia o desastre</w:t>
      </w:r>
    </w:p>
    <w:p w14:paraId="36706F2B" w14:textId="37FCB3B2" w:rsidR="00E24D65" w:rsidRPr="00BE22D6" w:rsidRDefault="00E24D65" w:rsidP="000D1C15">
      <w:pPr>
        <w:pStyle w:val="Sinespaciado"/>
        <w:numPr>
          <w:ilvl w:val="0"/>
          <w:numId w:val="1"/>
        </w:numPr>
        <w:spacing w:line="320" w:lineRule="exact"/>
        <w:ind w:left="426" w:right="168"/>
        <w:rPr>
          <w:rFonts w:ascii="HelveticaNeueLT Std Lt" w:hAnsi="HelveticaNeueLT Std Lt"/>
        </w:rPr>
      </w:pPr>
      <w:r>
        <w:rPr>
          <w:rFonts w:ascii="HelveticaNeueLT Std Lt" w:hAnsi="HelveticaNeueLT Std Lt"/>
        </w:rPr>
        <w:t>Manual de Organización y Operación del Sistema Nacional de Protección Civil.</w:t>
      </w:r>
    </w:p>
    <w:p w14:paraId="1A96D869" w14:textId="6ADEA319" w:rsidR="005F0C53" w:rsidRDefault="005F0C53" w:rsidP="000D1C15">
      <w:pPr>
        <w:pStyle w:val="Sinespaciado"/>
        <w:numPr>
          <w:ilvl w:val="0"/>
          <w:numId w:val="1"/>
        </w:numPr>
        <w:spacing w:line="320" w:lineRule="exact"/>
        <w:ind w:left="426" w:right="168"/>
        <w:rPr>
          <w:rFonts w:ascii="HelveticaNeueLT Std Lt" w:hAnsi="HelveticaNeueLT Std Lt"/>
        </w:rPr>
      </w:pPr>
      <w:r>
        <w:rPr>
          <w:rFonts w:ascii="HelveticaNeueLT Std Lt" w:hAnsi="HelveticaNeueLT Std Lt"/>
        </w:rPr>
        <w:t>Lineamientos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emergencias o desastres de origen natural</w:t>
      </w:r>
    </w:p>
    <w:p w14:paraId="27F8E3CD" w14:textId="77777777" w:rsidR="001E7949" w:rsidRDefault="001E7949" w:rsidP="006A4DC6">
      <w:pPr>
        <w:pStyle w:val="Sinespaciado"/>
        <w:spacing w:line="320" w:lineRule="exact"/>
        <w:ind w:left="426" w:right="168"/>
        <w:rPr>
          <w:rFonts w:ascii="HelveticaNeueLT Std Lt" w:hAnsi="HelveticaNeueLT Std Lt"/>
        </w:rPr>
      </w:pPr>
    </w:p>
    <w:p w14:paraId="1247F708" w14:textId="77777777" w:rsidR="001E7949" w:rsidRDefault="001E7949" w:rsidP="006A4DC6">
      <w:pPr>
        <w:pStyle w:val="Sinespaciado"/>
        <w:spacing w:line="320" w:lineRule="exact"/>
        <w:ind w:left="426" w:right="168"/>
        <w:rPr>
          <w:rFonts w:ascii="HelveticaNeueLT Std Lt" w:hAnsi="HelveticaNeueLT Std Lt"/>
        </w:rPr>
      </w:pPr>
      <w:r>
        <w:rPr>
          <w:rFonts w:ascii="HelveticaNeueLT Std Lt" w:hAnsi="HelveticaNeueLT Std Lt"/>
        </w:rPr>
        <w:t>Legislación Estatal:</w:t>
      </w:r>
    </w:p>
    <w:p w14:paraId="6DDCB34A" w14:textId="77777777" w:rsidR="001E7949" w:rsidRPr="00BE22D6" w:rsidRDefault="001E7949" w:rsidP="006A4DC6">
      <w:pPr>
        <w:pStyle w:val="Sinespaciado"/>
        <w:spacing w:line="320" w:lineRule="exact"/>
        <w:ind w:left="426" w:right="168"/>
        <w:rPr>
          <w:rFonts w:ascii="HelveticaNeueLT Std Lt" w:hAnsi="HelveticaNeueLT Std Lt"/>
        </w:rPr>
      </w:pPr>
    </w:p>
    <w:p w14:paraId="46D6FF5D" w14:textId="77777777" w:rsid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Constitución Política del Estado Libre y Soberano de México</w:t>
      </w:r>
    </w:p>
    <w:p w14:paraId="410F78C3" w14:textId="77777777" w:rsidR="00A23966" w:rsidRDefault="00A23966" w:rsidP="000D1C15">
      <w:pPr>
        <w:pStyle w:val="Sinespaciado"/>
        <w:numPr>
          <w:ilvl w:val="0"/>
          <w:numId w:val="1"/>
        </w:numPr>
        <w:spacing w:line="320" w:lineRule="exact"/>
        <w:ind w:left="426" w:right="168"/>
        <w:rPr>
          <w:rFonts w:ascii="HelveticaNeueLT Std Lt" w:hAnsi="HelveticaNeueLT Std Lt"/>
        </w:rPr>
      </w:pPr>
      <w:r w:rsidRPr="00846603">
        <w:rPr>
          <w:rFonts w:ascii="HelveticaNeueLT Std Lt" w:hAnsi="HelveticaNeueLT Std Lt"/>
        </w:rPr>
        <w:t>Ley de Acceso de las Mujere</w:t>
      </w:r>
      <w:r>
        <w:rPr>
          <w:rFonts w:ascii="HelveticaNeueLT Std Lt" w:hAnsi="HelveticaNeueLT Std Lt"/>
        </w:rPr>
        <w:t xml:space="preserve">s a una Vida Libre de Violencia </w:t>
      </w:r>
      <w:r w:rsidRPr="00846603">
        <w:rPr>
          <w:rFonts w:ascii="HelveticaNeueLT Std Lt" w:hAnsi="HelveticaNeueLT Std Lt"/>
        </w:rPr>
        <w:t>del Estado de México</w:t>
      </w:r>
    </w:p>
    <w:p w14:paraId="0998B2DA" w14:textId="77777777" w:rsidR="00A23966" w:rsidRDefault="00A23966" w:rsidP="000D1C15">
      <w:pPr>
        <w:pStyle w:val="Sinespaciado"/>
        <w:numPr>
          <w:ilvl w:val="0"/>
          <w:numId w:val="1"/>
        </w:numPr>
        <w:spacing w:line="320" w:lineRule="exact"/>
        <w:ind w:left="426" w:right="168"/>
        <w:rPr>
          <w:rFonts w:ascii="HelveticaNeueLT Std Lt" w:hAnsi="HelveticaNeueLT Std Lt"/>
        </w:rPr>
      </w:pPr>
      <w:r w:rsidRPr="00846603">
        <w:rPr>
          <w:rFonts w:ascii="HelveticaNeueLT Std Lt" w:hAnsi="HelveticaNeueLT Std Lt"/>
        </w:rPr>
        <w:t>Ley de Igualdad de Trato y Oportu</w:t>
      </w:r>
      <w:r>
        <w:rPr>
          <w:rFonts w:ascii="HelveticaNeueLT Std Lt" w:hAnsi="HelveticaNeueLT Std Lt"/>
        </w:rPr>
        <w:t>nidades entre Mujeres y Hombres</w:t>
      </w:r>
      <w:r w:rsidRPr="00846603">
        <w:rPr>
          <w:rFonts w:ascii="HelveticaNeueLT Std Lt" w:hAnsi="HelveticaNeueLT Std Lt"/>
        </w:rPr>
        <w:t xml:space="preserve"> del Estado de México</w:t>
      </w:r>
    </w:p>
    <w:p w14:paraId="4211F8C9" w14:textId="77777777" w:rsid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Ley Orgánica de la Administración Pública del Estado de México</w:t>
      </w:r>
    </w:p>
    <w:p w14:paraId="46821B93" w14:textId="77777777" w:rsidR="00B036EE" w:rsidRDefault="00B036EE" w:rsidP="000D1C15">
      <w:pPr>
        <w:pStyle w:val="Sinespaciado"/>
        <w:numPr>
          <w:ilvl w:val="0"/>
          <w:numId w:val="1"/>
        </w:numPr>
        <w:spacing w:line="320" w:lineRule="exact"/>
        <w:ind w:left="426" w:right="168"/>
        <w:rPr>
          <w:rFonts w:ascii="HelveticaNeueLT Std Lt" w:hAnsi="HelveticaNeueLT Std Lt"/>
        </w:rPr>
      </w:pPr>
      <w:r>
        <w:rPr>
          <w:rFonts w:ascii="HelveticaNeueLT Std Lt" w:hAnsi="HelveticaNeueLT Std Lt"/>
        </w:rPr>
        <w:t>Ley Orgánica Municipal del Estado de México</w:t>
      </w:r>
    </w:p>
    <w:p w14:paraId="0868A71B" w14:textId="77777777" w:rsidR="00A23966" w:rsidRPr="00BE22D6" w:rsidRDefault="00A23966" w:rsidP="000D1C15">
      <w:pPr>
        <w:pStyle w:val="Sinespaciado"/>
        <w:numPr>
          <w:ilvl w:val="0"/>
          <w:numId w:val="1"/>
        </w:numPr>
        <w:spacing w:line="320" w:lineRule="exact"/>
        <w:ind w:left="426" w:right="168"/>
        <w:rPr>
          <w:rFonts w:ascii="HelveticaNeueLT Std Lt" w:hAnsi="HelveticaNeueLT Std Lt"/>
        </w:rPr>
      </w:pPr>
      <w:r w:rsidRPr="00A23966">
        <w:rPr>
          <w:rFonts w:ascii="HelveticaNeueLT Std Lt" w:hAnsi="HelveticaNeueLT Std Lt"/>
        </w:rPr>
        <w:t>Ley para Prevenir, Combatir y Eliminar Actos de Discriminación en el Estado de México</w:t>
      </w:r>
    </w:p>
    <w:p w14:paraId="31DF5BF9" w14:textId="6E8DE8D4" w:rsid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Código Administrativo del Estado de México</w:t>
      </w:r>
    </w:p>
    <w:p w14:paraId="60D83CE4" w14:textId="77777777" w:rsidR="005F0C53" w:rsidRDefault="005F0C53"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Reglamento del Libro Sexto del Código Administrativo del Estado de México</w:t>
      </w:r>
    </w:p>
    <w:p w14:paraId="62A4E412" w14:textId="77777777" w:rsidR="005F0C53" w:rsidRDefault="005F0C53" w:rsidP="000D1C15">
      <w:pPr>
        <w:pStyle w:val="Sinespaciado"/>
        <w:numPr>
          <w:ilvl w:val="0"/>
          <w:numId w:val="1"/>
        </w:numPr>
        <w:spacing w:line="320" w:lineRule="exact"/>
        <w:ind w:left="426" w:right="168"/>
        <w:rPr>
          <w:rFonts w:ascii="HelveticaNeueLT Std Lt" w:hAnsi="HelveticaNeueLT Std Lt"/>
        </w:rPr>
      </w:pPr>
      <w:r w:rsidRPr="00995EB5">
        <w:rPr>
          <w:rFonts w:ascii="HelveticaNeueLT Std Lt" w:hAnsi="HelveticaNeueLT Std Lt"/>
        </w:rPr>
        <w:t xml:space="preserve">Plan de Desarrollo </w:t>
      </w:r>
      <w:r>
        <w:rPr>
          <w:rFonts w:ascii="HelveticaNeueLT Std Lt" w:hAnsi="HelveticaNeueLT Std Lt"/>
        </w:rPr>
        <w:t xml:space="preserve">del Estado de México </w:t>
      </w:r>
      <w:r w:rsidRPr="00995EB5">
        <w:rPr>
          <w:rFonts w:ascii="HelveticaNeueLT Std Lt" w:hAnsi="HelveticaNeueLT Std Lt"/>
        </w:rPr>
        <w:t>2017-2023</w:t>
      </w:r>
    </w:p>
    <w:p w14:paraId="6ACE804C" w14:textId="77777777" w:rsidR="00BE22D6" w:rsidRP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Reglamento Interior de la Secretaría General de Gobierno</w:t>
      </w:r>
    </w:p>
    <w:p w14:paraId="0F1CC3D2" w14:textId="77777777" w:rsidR="00BE22D6" w:rsidRP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Manual General de Organización de la Secretaría General de Gobierno</w:t>
      </w:r>
    </w:p>
    <w:p w14:paraId="5D910B74" w14:textId="77777777" w:rsidR="00BE22D6" w:rsidRDefault="00BE22D6" w:rsidP="000D1C15">
      <w:pPr>
        <w:pStyle w:val="Sinespaciado"/>
        <w:numPr>
          <w:ilvl w:val="0"/>
          <w:numId w:val="1"/>
        </w:numPr>
        <w:spacing w:line="320" w:lineRule="exact"/>
        <w:ind w:left="426" w:right="168"/>
        <w:rPr>
          <w:rFonts w:ascii="HelveticaNeueLT Std Lt" w:hAnsi="HelveticaNeueLT Std Lt"/>
        </w:rPr>
      </w:pPr>
      <w:r w:rsidRPr="00BE22D6">
        <w:rPr>
          <w:rFonts w:ascii="HelveticaNeueLT Std Lt" w:hAnsi="HelveticaNeueLT Std Lt"/>
        </w:rPr>
        <w:t>Acuerdo Mediante el cual se Expiden las Reglas de Operación del Fondo para la Atención de Desastres y Siniestros Ambientales o Antropogénicos</w:t>
      </w:r>
    </w:p>
    <w:p w14:paraId="20715BE0" w14:textId="77777777" w:rsidR="00676FC6" w:rsidRDefault="00676FC6" w:rsidP="006A4DC6">
      <w:pPr>
        <w:pStyle w:val="Sinespaciado"/>
        <w:spacing w:line="320" w:lineRule="exact"/>
        <w:ind w:left="-142" w:right="168"/>
        <w:rPr>
          <w:rFonts w:ascii="HelveticaNeueLT Std Lt" w:hAnsi="HelveticaNeueLT Std Lt"/>
        </w:rPr>
      </w:pPr>
    </w:p>
    <w:p w14:paraId="37DE6815" w14:textId="77777777" w:rsidR="00676FC6" w:rsidRPr="00272690" w:rsidRDefault="00676FC6"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5" w:name="_Toc96265542"/>
      <w:r w:rsidRPr="00272690">
        <w:rPr>
          <w:rFonts w:ascii="HelveticaNeueLT Std Extended" w:hAnsi="HelveticaNeueLT Std Extended"/>
          <w:b/>
          <w:color w:val="C00000"/>
          <w:sz w:val="36"/>
        </w:rPr>
        <w:t>5. Sistema Estatal de Protección Civil</w:t>
      </w:r>
      <w:bookmarkEnd w:id="5"/>
    </w:p>
    <w:p w14:paraId="6A4BC0F2" w14:textId="77777777" w:rsidR="00676FC6" w:rsidRDefault="00676FC6" w:rsidP="006A4DC6">
      <w:pPr>
        <w:pStyle w:val="Sinespaciado"/>
        <w:spacing w:line="320" w:lineRule="exact"/>
        <w:ind w:left="-142" w:right="168"/>
        <w:rPr>
          <w:rFonts w:ascii="HelveticaNeueLT Std Lt" w:hAnsi="HelveticaNeueLT Std Lt"/>
        </w:rPr>
      </w:pPr>
    </w:p>
    <w:p w14:paraId="77360384" w14:textId="77777777" w:rsidR="00FD0291" w:rsidRDefault="00FD0291" w:rsidP="006A4DC6">
      <w:pPr>
        <w:pStyle w:val="Sinespaciado"/>
        <w:spacing w:line="320" w:lineRule="exact"/>
        <w:ind w:left="-142" w:right="168"/>
        <w:rPr>
          <w:rFonts w:ascii="HelveticaNeueLT Std Lt" w:hAnsi="HelveticaNeueLT Std Lt"/>
        </w:rPr>
      </w:pPr>
      <w:r w:rsidRPr="00FD0291">
        <w:rPr>
          <w:rFonts w:ascii="HelveticaNeueLT Std Lt" w:hAnsi="HelveticaNeueLT Std Lt"/>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Default="00BF10EC" w:rsidP="006A4DC6">
      <w:pPr>
        <w:pStyle w:val="Sinespaciado"/>
        <w:spacing w:line="320" w:lineRule="exact"/>
        <w:ind w:left="-142" w:right="168"/>
        <w:rPr>
          <w:rFonts w:ascii="HelveticaNeueLT Std Lt" w:hAnsi="HelveticaNeueLT Std Lt"/>
        </w:rPr>
      </w:pPr>
    </w:p>
    <w:p w14:paraId="06769F75" w14:textId="475645D2" w:rsidR="00BF10EC" w:rsidRDefault="00BF10EC" w:rsidP="006A4DC6">
      <w:pPr>
        <w:pStyle w:val="Sinespaciado"/>
        <w:spacing w:line="320" w:lineRule="exact"/>
        <w:ind w:left="-142" w:right="168"/>
        <w:rPr>
          <w:rFonts w:ascii="HelveticaNeueLT Std Lt" w:hAnsi="HelveticaNeueLT Std Lt"/>
        </w:rPr>
      </w:pPr>
      <w:r>
        <w:rPr>
          <w:rFonts w:ascii="HelveticaNeueLT Std Lt" w:hAnsi="HelveticaNeueLT Std Lt"/>
        </w:rPr>
        <w:t>En este contexto, el Sistema Estatal de Protección Civil del Estado de México se integra de la siguiente manera</w:t>
      </w:r>
      <w:r w:rsidR="007731F6">
        <w:rPr>
          <w:rFonts w:ascii="HelveticaNeueLT Std Lt" w:hAnsi="HelveticaNeueLT Std Lt"/>
        </w:rPr>
        <w:t xml:space="preserve"> (Figura </w:t>
      </w:r>
      <w:r w:rsidR="00EE7429">
        <w:rPr>
          <w:rFonts w:ascii="HelveticaNeueLT Std Lt" w:hAnsi="HelveticaNeueLT Std Lt"/>
        </w:rPr>
        <w:t>1</w:t>
      </w:r>
      <w:r w:rsidR="007731F6">
        <w:rPr>
          <w:rFonts w:ascii="HelveticaNeueLT Std Lt" w:hAnsi="HelveticaNeueLT Std Lt"/>
        </w:rPr>
        <w:t>)</w:t>
      </w:r>
      <w:r>
        <w:rPr>
          <w:rFonts w:ascii="HelveticaNeueLT Std Lt" w:hAnsi="HelveticaNeueLT Std Lt"/>
        </w:rPr>
        <w:t>:</w:t>
      </w:r>
    </w:p>
    <w:p w14:paraId="0FCFFE62" w14:textId="77777777" w:rsidR="007731F6" w:rsidRDefault="007731F6" w:rsidP="006A4DC6">
      <w:pPr>
        <w:pStyle w:val="Sinespaciado"/>
        <w:spacing w:line="320" w:lineRule="exact"/>
        <w:ind w:left="-142" w:right="168"/>
        <w:rPr>
          <w:rFonts w:ascii="HelveticaNeueLT Std Lt" w:hAnsi="HelveticaNeueLT Std Lt"/>
        </w:rPr>
      </w:pPr>
    </w:p>
    <w:p w14:paraId="395EB5E4" w14:textId="77777777" w:rsidR="007731F6" w:rsidRPr="007731F6" w:rsidRDefault="007731F6" w:rsidP="000D1C15">
      <w:pPr>
        <w:pStyle w:val="Sinespaciado"/>
        <w:numPr>
          <w:ilvl w:val="0"/>
          <w:numId w:val="2"/>
        </w:numPr>
        <w:spacing w:line="320" w:lineRule="exact"/>
        <w:ind w:left="-142" w:right="168"/>
        <w:rPr>
          <w:rFonts w:ascii="HelveticaNeueLT Std Lt" w:hAnsi="HelveticaNeueLT Std Lt"/>
        </w:rPr>
      </w:pPr>
      <w:r>
        <w:rPr>
          <w:rFonts w:ascii="HelveticaNeueLT Std Lt" w:hAnsi="HelveticaNeueLT Std Lt"/>
        </w:rPr>
        <w:t>El Gobernador del Estado.</w:t>
      </w:r>
    </w:p>
    <w:p w14:paraId="0174BFD4" w14:textId="77777777" w:rsidR="007731F6" w:rsidRDefault="007731F6" w:rsidP="000D1C15">
      <w:pPr>
        <w:pStyle w:val="Sinespaciado"/>
        <w:numPr>
          <w:ilvl w:val="0"/>
          <w:numId w:val="2"/>
        </w:numPr>
        <w:spacing w:line="320" w:lineRule="exact"/>
        <w:ind w:left="-142" w:right="168"/>
        <w:rPr>
          <w:rFonts w:ascii="HelveticaNeueLT Std Lt" w:hAnsi="HelveticaNeueLT Std Lt"/>
        </w:rPr>
      </w:pPr>
      <w:r w:rsidRPr="007731F6">
        <w:rPr>
          <w:rFonts w:ascii="HelveticaNeueLT Std Lt" w:hAnsi="HelveticaNeueLT Std Lt"/>
        </w:rPr>
        <w:t>El Cons</w:t>
      </w:r>
      <w:r>
        <w:rPr>
          <w:rFonts w:ascii="HelveticaNeueLT Std Lt" w:hAnsi="HelveticaNeueLT Std Lt"/>
        </w:rPr>
        <w:t>ejo Estatal de Protección Civil.</w:t>
      </w:r>
    </w:p>
    <w:p w14:paraId="76EFCCE1" w14:textId="77777777" w:rsidR="007731F6" w:rsidRPr="007731F6" w:rsidRDefault="007731F6" w:rsidP="000D1C15">
      <w:pPr>
        <w:pStyle w:val="Sinespaciado"/>
        <w:numPr>
          <w:ilvl w:val="0"/>
          <w:numId w:val="2"/>
        </w:numPr>
        <w:spacing w:line="320" w:lineRule="exact"/>
        <w:ind w:left="-142" w:right="168"/>
        <w:rPr>
          <w:rFonts w:ascii="HelveticaNeueLT Std Lt" w:hAnsi="HelveticaNeueLT Std Lt"/>
        </w:rPr>
      </w:pPr>
      <w:r>
        <w:rPr>
          <w:rFonts w:ascii="HelveticaNeueLT Std Lt" w:hAnsi="HelveticaNeueLT Std Lt"/>
        </w:rPr>
        <w:t>El Comité Estatal de Emergencias.</w:t>
      </w:r>
    </w:p>
    <w:p w14:paraId="6893BBAA" w14:textId="77777777" w:rsidR="007731F6" w:rsidRDefault="007731F6" w:rsidP="000D1C15">
      <w:pPr>
        <w:pStyle w:val="Sinespaciado"/>
        <w:numPr>
          <w:ilvl w:val="0"/>
          <w:numId w:val="2"/>
        </w:numPr>
        <w:spacing w:line="320" w:lineRule="exact"/>
        <w:ind w:left="-142" w:right="168"/>
        <w:rPr>
          <w:rFonts w:ascii="HelveticaNeueLT Std Lt" w:hAnsi="HelveticaNeueLT Std Lt"/>
        </w:rPr>
      </w:pPr>
      <w:r w:rsidRPr="007731F6">
        <w:rPr>
          <w:rFonts w:ascii="HelveticaNeueLT Std Lt" w:hAnsi="HelveticaNeueLT Std Lt"/>
        </w:rPr>
        <w:t>El</w:t>
      </w:r>
      <w:r>
        <w:rPr>
          <w:rFonts w:ascii="HelveticaNeueLT Std Lt" w:hAnsi="HelveticaNeueLT Std Lt"/>
        </w:rPr>
        <w:t xml:space="preserve"> </w:t>
      </w:r>
      <w:proofErr w:type="gramStart"/>
      <w:r>
        <w:rPr>
          <w:rFonts w:ascii="HelveticaNeueLT Std Lt" w:hAnsi="HelveticaNeueLT Std Lt"/>
        </w:rPr>
        <w:t>Secretario General</w:t>
      </w:r>
      <w:proofErr w:type="gramEnd"/>
      <w:r>
        <w:rPr>
          <w:rFonts w:ascii="HelveticaNeueLT Std Lt" w:hAnsi="HelveticaNeueLT Std Lt"/>
        </w:rPr>
        <w:t xml:space="preserve"> de Gobierno.</w:t>
      </w:r>
    </w:p>
    <w:p w14:paraId="06934BBE" w14:textId="77777777" w:rsidR="007731F6" w:rsidRPr="007731F6" w:rsidRDefault="007731F6" w:rsidP="000D1C15">
      <w:pPr>
        <w:pStyle w:val="Sinespaciado"/>
        <w:numPr>
          <w:ilvl w:val="0"/>
          <w:numId w:val="2"/>
        </w:numPr>
        <w:spacing w:line="320" w:lineRule="exact"/>
        <w:ind w:left="-142" w:right="168"/>
        <w:rPr>
          <w:rFonts w:ascii="HelveticaNeueLT Std Lt" w:hAnsi="HelveticaNeueLT Std Lt"/>
        </w:rPr>
      </w:pPr>
      <w:r>
        <w:rPr>
          <w:rFonts w:ascii="HelveticaNeueLT Std Lt" w:hAnsi="HelveticaNeueLT Std Lt"/>
        </w:rPr>
        <w:t xml:space="preserve">Los </w:t>
      </w:r>
      <w:proofErr w:type="gramStart"/>
      <w:r>
        <w:rPr>
          <w:rFonts w:ascii="HelveticaNeueLT Std Lt" w:hAnsi="HelveticaNeueLT Std Lt"/>
        </w:rPr>
        <w:t>Presidentes</w:t>
      </w:r>
      <w:proofErr w:type="gramEnd"/>
      <w:r>
        <w:rPr>
          <w:rFonts w:ascii="HelveticaNeueLT Std Lt" w:hAnsi="HelveticaNeueLT Std Lt"/>
        </w:rPr>
        <w:t xml:space="preserve"> Municipales.</w:t>
      </w:r>
    </w:p>
    <w:p w14:paraId="5BCD697A" w14:textId="77777777" w:rsidR="007731F6" w:rsidRPr="007731F6" w:rsidRDefault="007731F6" w:rsidP="000D1C15">
      <w:pPr>
        <w:pStyle w:val="Sinespaciado"/>
        <w:numPr>
          <w:ilvl w:val="0"/>
          <w:numId w:val="2"/>
        </w:numPr>
        <w:spacing w:line="320" w:lineRule="exact"/>
        <w:ind w:left="-142" w:right="168"/>
        <w:rPr>
          <w:rFonts w:ascii="HelveticaNeueLT Std Lt" w:hAnsi="HelveticaNeueLT Std Lt"/>
        </w:rPr>
      </w:pPr>
      <w:r w:rsidRPr="007731F6">
        <w:rPr>
          <w:rFonts w:ascii="HelveticaNeueLT Std Lt" w:hAnsi="HelveticaNeueLT Std Lt"/>
        </w:rPr>
        <w:t xml:space="preserve">El Coordinador General de Protección Civil </w:t>
      </w:r>
      <w:r>
        <w:rPr>
          <w:rFonts w:ascii="HelveticaNeueLT Std Lt" w:hAnsi="HelveticaNeueLT Std Lt"/>
        </w:rPr>
        <w:t xml:space="preserve">y Gestión Integral del Riesgo </w:t>
      </w:r>
      <w:r w:rsidRPr="007731F6">
        <w:rPr>
          <w:rFonts w:ascii="HelveticaNeueLT Std Lt" w:hAnsi="HelveticaNeueLT Std Lt"/>
        </w:rPr>
        <w:t>del Estado de</w:t>
      </w:r>
      <w:r>
        <w:rPr>
          <w:rFonts w:ascii="HelveticaNeueLT Std Lt" w:hAnsi="HelveticaNeueLT Std Lt"/>
        </w:rPr>
        <w:t xml:space="preserve"> México.</w:t>
      </w:r>
    </w:p>
    <w:p w14:paraId="725442A9" w14:textId="77777777" w:rsidR="007731F6" w:rsidRPr="007731F6" w:rsidRDefault="007731F6" w:rsidP="000D1C15">
      <w:pPr>
        <w:pStyle w:val="Sinespaciado"/>
        <w:numPr>
          <w:ilvl w:val="0"/>
          <w:numId w:val="2"/>
        </w:numPr>
        <w:spacing w:line="320" w:lineRule="exact"/>
        <w:ind w:left="-142" w:right="168"/>
        <w:rPr>
          <w:rFonts w:ascii="HelveticaNeueLT Std Lt" w:hAnsi="HelveticaNeueLT Std Lt"/>
        </w:rPr>
      </w:pPr>
      <w:r w:rsidRPr="007731F6">
        <w:rPr>
          <w:rFonts w:ascii="HelveticaNeueLT Std Lt" w:hAnsi="HelveticaNeueLT Std Lt"/>
        </w:rPr>
        <w:t xml:space="preserve">Los Sistemas y Consejos </w:t>
      </w:r>
      <w:r>
        <w:rPr>
          <w:rFonts w:ascii="HelveticaNeueLT Std Lt" w:hAnsi="HelveticaNeueLT Std Lt"/>
        </w:rPr>
        <w:t>Municipales de Protección Civil.</w:t>
      </w:r>
    </w:p>
    <w:p w14:paraId="258E4954" w14:textId="27A902C9" w:rsidR="007731F6" w:rsidRDefault="007731F6" w:rsidP="000D1C15">
      <w:pPr>
        <w:pStyle w:val="Sinespaciado"/>
        <w:numPr>
          <w:ilvl w:val="0"/>
          <w:numId w:val="2"/>
        </w:numPr>
        <w:spacing w:line="320" w:lineRule="exact"/>
        <w:ind w:left="-142" w:right="168"/>
        <w:rPr>
          <w:rFonts w:ascii="HelveticaNeueLT Std Lt" w:hAnsi="HelveticaNeueLT Std Lt"/>
        </w:rPr>
      </w:pPr>
      <w:r w:rsidRPr="007731F6">
        <w:rPr>
          <w:rFonts w:ascii="HelveticaNeueLT Std Lt" w:hAnsi="HelveticaNeueLT Std Lt"/>
        </w:rPr>
        <w:t>La representación de los sectores social y privados, de las instituciones educativas, grupos voluntarios y expertos en diferentes áreas relacionadas con la protección civil.</w:t>
      </w:r>
    </w:p>
    <w:p w14:paraId="19DCA8E5" w14:textId="47E6EEEE" w:rsidR="006E19EA" w:rsidRDefault="006E19EA" w:rsidP="006E19EA">
      <w:pPr>
        <w:pStyle w:val="Sinespaciado"/>
        <w:spacing w:line="320" w:lineRule="exact"/>
        <w:ind w:right="168"/>
        <w:rPr>
          <w:rFonts w:ascii="HelveticaNeueLT Std Lt" w:hAnsi="HelveticaNeueLT Std Lt"/>
        </w:rPr>
      </w:pPr>
    </w:p>
    <w:p w14:paraId="0168F43C" w14:textId="326E581F" w:rsidR="006E19EA" w:rsidRDefault="006E19EA" w:rsidP="006E19EA">
      <w:pPr>
        <w:pStyle w:val="Sinespaciado"/>
        <w:spacing w:line="320" w:lineRule="exact"/>
        <w:ind w:right="168"/>
        <w:rPr>
          <w:rFonts w:ascii="HelveticaNeueLT Std Lt" w:hAnsi="HelveticaNeueLT Std Lt"/>
        </w:rPr>
      </w:pPr>
    </w:p>
    <w:p w14:paraId="4E376B30" w14:textId="3F17F22F" w:rsidR="006E19EA" w:rsidRDefault="006E19EA" w:rsidP="006E19EA">
      <w:pPr>
        <w:pStyle w:val="Sinespaciado"/>
        <w:spacing w:line="320" w:lineRule="exact"/>
        <w:ind w:right="168"/>
        <w:rPr>
          <w:rFonts w:ascii="HelveticaNeueLT Std Lt" w:hAnsi="HelveticaNeueLT Std Lt"/>
        </w:rPr>
      </w:pPr>
    </w:p>
    <w:p w14:paraId="5ADDCF47" w14:textId="77777777" w:rsidR="00EE7429" w:rsidRDefault="00EE7429" w:rsidP="000D1C15">
      <w:pPr>
        <w:pStyle w:val="Sinespaciado"/>
        <w:numPr>
          <w:ilvl w:val="0"/>
          <w:numId w:val="2"/>
        </w:numPr>
        <w:spacing w:line="320" w:lineRule="exact"/>
        <w:ind w:left="-142" w:right="168"/>
        <w:rPr>
          <w:rFonts w:ascii="HelveticaNeueLT Std Lt" w:hAnsi="HelveticaNeueLT Std Lt"/>
        </w:rPr>
      </w:pPr>
    </w:p>
    <w:p w14:paraId="1C9D9775" w14:textId="5ED48F08" w:rsidR="00265A7F" w:rsidRPr="009B0281" w:rsidRDefault="00265A7F"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6" w:name="_Toc96265543"/>
      <w:r>
        <w:rPr>
          <w:rFonts w:ascii="HelveticaNeueLT Std Extended" w:hAnsi="HelveticaNeueLT Std Extended"/>
          <w:b/>
          <w:color w:val="C00000"/>
          <w:sz w:val="32"/>
        </w:rPr>
        <w:lastRenderedPageBreak/>
        <w:t>5</w:t>
      </w:r>
      <w:r w:rsidRPr="009B0281">
        <w:rPr>
          <w:rFonts w:ascii="HelveticaNeueLT Std Extended" w:hAnsi="HelveticaNeueLT Std Extended"/>
          <w:b/>
          <w:color w:val="C00000"/>
          <w:sz w:val="32"/>
        </w:rPr>
        <w:t xml:space="preserve">.1. </w:t>
      </w:r>
      <w:r>
        <w:rPr>
          <w:rFonts w:ascii="HelveticaNeueLT Std Extended" w:hAnsi="HelveticaNeueLT Std Extended"/>
          <w:b/>
          <w:color w:val="C00000"/>
          <w:sz w:val="32"/>
        </w:rPr>
        <w:t>Consejo Estatal de Protección Civil</w:t>
      </w:r>
      <w:bookmarkEnd w:id="6"/>
    </w:p>
    <w:p w14:paraId="145F68BD" w14:textId="2292561A" w:rsidR="00265A7F" w:rsidRDefault="00265A7F" w:rsidP="006A4DC6">
      <w:pPr>
        <w:pStyle w:val="Sinespaciado"/>
        <w:spacing w:line="320" w:lineRule="exact"/>
        <w:ind w:left="-142" w:right="168"/>
        <w:rPr>
          <w:rFonts w:ascii="HelveticaNeueLT Std Lt" w:hAnsi="HelveticaNeueLT Std Lt"/>
        </w:rPr>
      </w:pPr>
    </w:p>
    <w:p w14:paraId="36589AFA" w14:textId="51E4413D" w:rsidR="007731F6" w:rsidRDefault="007731F6" w:rsidP="006A4DC6">
      <w:pPr>
        <w:pStyle w:val="Sinespaciado"/>
        <w:spacing w:line="320" w:lineRule="exact"/>
        <w:ind w:left="-142" w:right="168"/>
        <w:rPr>
          <w:rFonts w:ascii="HelveticaNeueLT Std Lt" w:hAnsi="HelveticaNeueLT Std Lt"/>
        </w:rPr>
      </w:pPr>
      <w:r w:rsidRPr="007731F6">
        <w:rPr>
          <w:rFonts w:ascii="HelveticaNeueLT Std Lt" w:hAnsi="HelveticaNeueLT Std Lt"/>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192ED644" w:rsidR="007731F6" w:rsidRDefault="007731F6" w:rsidP="006A4DC6">
      <w:pPr>
        <w:pStyle w:val="Sinespaciado"/>
        <w:spacing w:line="320" w:lineRule="exact"/>
        <w:ind w:left="-142" w:right="168"/>
        <w:rPr>
          <w:rFonts w:ascii="HelveticaNeueLT Std Lt" w:hAnsi="HelveticaNeueLT Std Lt"/>
        </w:rPr>
      </w:pPr>
    </w:p>
    <w:p w14:paraId="6F22E3FA" w14:textId="3F68FF1D" w:rsidR="007731F6" w:rsidRDefault="007731F6" w:rsidP="006A4DC6">
      <w:pPr>
        <w:pStyle w:val="Sinespaciado"/>
        <w:spacing w:line="320" w:lineRule="exact"/>
        <w:ind w:left="-142" w:right="168"/>
        <w:rPr>
          <w:rFonts w:ascii="HelveticaNeueLT Std Lt" w:hAnsi="HelveticaNeueLT Std Lt"/>
        </w:rPr>
      </w:pPr>
      <w:r>
        <w:rPr>
          <w:rFonts w:ascii="HelveticaNeueLT Std Lt" w:hAnsi="HelveticaNeueLT Std Lt"/>
        </w:rPr>
        <w:t>El Consejo Estatal de Protección Civil se conforma por</w:t>
      </w:r>
      <w:r w:rsidR="008162B8">
        <w:rPr>
          <w:rFonts w:ascii="HelveticaNeueLT Std Lt" w:hAnsi="HelveticaNeueLT Std Lt"/>
        </w:rPr>
        <w:t>:</w:t>
      </w:r>
      <w:r>
        <w:rPr>
          <w:rFonts w:ascii="HelveticaNeueLT Std Lt" w:hAnsi="HelveticaNeueLT Std Lt"/>
        </w:rPr>
        <w:t xml:space="preserve"> (Figura </w:t>
      </w:r>
      <w:r w:rsidR="00EE7429">
        <w:rPr>
          <w:rFonts w:ascii="HelveticaNeueLT Std Lt" w:hAnsi="HelveticaNeueLT Std Lt"/>
        </w:rPr>
        <w:t>2</w:t>
      </w:r>
      <w:r>
        <w:rPr>
          <w:rFonts w:ascii="HelveticaNeueLT Std Lt" w:hAnsi="HelveticaNeueLT Std Lt"/>
        </w:rPr>
        <w:t>)</w:t>
      </w:r>
    </w:p>
    <w:p w14:paraId="2890F0B9" w14:textId="3D0F87A4" w:rsidR="007731F6" w:rsidRDefault="007731F6" w:rsidP="006A4DC6">
      <w:pPr>
        <w:pStyle w:val="Sinespaciado"/>
        <w:spacing w:line="320" w:lineRule="exact"/>
        <w:ind w:left="-142" w:right="168"/>
        <w:rPr>
          <w:rFonts w:ascii="HelveticaNeueLT Std Lt" w:hAnsi="HelveticaNeueLT Std Lt"/>
        </w:rPr>
      </w:pPr>
    </w:p>
    <w:p w14:paraId="5B6FB7A8" w14:textId="1C7387AF" w:rsidR="007731F6" w:rsidRPr="007731F6" w:rsidRDefault="007731F6" w:rsidP="000D1C15">
      <w:pPr>
        <w:pStyle w:val="Sinespaciado"/>
        <w:numPr>
          <w:ilvl w:val="0"/>
          <w:numId w:val="3"/>
        </w:numPr>
        <w:spacing w:line="320" w:lineRule="exact"/>
        <w:ind w:left="426" w:right="168"/>
        <w:rPr>
          <w:rFonts w:ascii="HelveticaNeueLT Std Lt" w:hAnsi="HelveticaNeueLT Std Lt"/>
        </w:rPr>
      </w:pPr>
      <w:r w:rsidRPr="007731F6">
        <w:rPr>
          <w:rFonts w:ascii="HelveticaNeueLT Std Lt" w:hAnsi="HelveticaNeueLT Std Lt"/>
        </w:rPr>
        <w:t>El Gobernador del Estado</w:t>
      </w:r>
      <w:r w:rsidR="00B530E7">
        <w:rPr>
          <w:rFonts w:ascii="HelveticaNeueLT Std Lt" w:hAnsi="HelveticaNeueLT Std Lt"/>
        </w:rPr>
        <w:t>,</w:t>
      </w:r>
      <w:r w:rsidRPr="007731F6">
        <w:rPr>
          <w:rFonts w:ascii="HelveticaNeueLT Std Lt" w:hAnsi="HelveticaNeueLT Std Lt"/>
        </w:rPr>
        <w:t xml:space="preserve"> quien lo presidirá y será suplido en su ausencia, por el </w:t>
      </w:r>
      <w:r>
        <w:rPr>
          <w:rFonts w:ascii="HelveticaNeueLT Std Lt" w:hAnsi="HelveticaNeueLT Std Lt"/>
        </w:rPr>
        <w:t>servidor público que él designe.</w:t>
      </w:r>
    </w:p>
    <w:p w14:paraId="67E588B0" w14:textId="72F7368D" w:rsidR="007731F6" w:rsidRPr="007731F6" w:rsidRDefault="007731F6" w:rsidP="000D1C15">
      <w:pPr>
        <w:pStyle w:val="Sinespaciado"/>
        <w:numPr>
          <w:ilvl w:val="0"/>
          <w:numId w:val="3"/>
        </w:numPr>
        <w:spacing w:line="320" w:lineRule="exact"/>
        <w:ind w:left="426" w:right="168"/>
        <w:rPr>
          <w:rFonts w:ascii="HelveticaNeueLT Std Lt" w:hAnsi="HelveticaNeueLT Std Lt"/>
        </w:rPr>
      </w:pPr>
      <w:r w:rsidRPr="007731F6">
        <w:rPr>
          <w:rFonts w:ascii="HelveticaNeueLT Std Lt" w:hAnsi="HelveticaNeueLT Std Lt"/>
        </w:rPr>
        <w:t xml:space="preserve">El </w:t>
      </w:r>
      <w:proofErr w:type="gramStart"/>
      <w:r w:rsidRPr="007731F6">
        <w:rPr>
          <w:rFonts w:ascii="HelveticaNeueLT Std Lt" w:hAnsi="HelveticaNeueLT Std Lt"/>
        </w:rPr>
        <w:t>Secretario General</w:t>
      </w:r>
      <w:proofErr w:type="gramEnd"/>
      <w:r w:rsidRPr="007731F6">
        <w:rPr>
          <w:rFonts w:ascii="HelveticaNeueLT Std Lt" w:hAnsi="HelveticaNeueLT Std Lt"/>
        </w:rPr>
        <w:t xml:space="preserve"> de Gobierno, quien fungirá como secre</w:t>
      </w:r>
      <w:r>
        <w:rPr>
          <w:rFonts w:ascii="HelveticaNeueLT Std Lt" w:hAnsi="HelveticaNeueLT Std Lt"/>
        </w:rPr>
        <w:t>tario ejecutivo.</w:t>
      </w:r>
    </w:p>
    <w:p w14:paraId="6BB9ADEA" w14:textId="67C69DD3" w:rsidR="007731F6" w:rsidRPr="007731F6" w:rsidRDefault="007731F6" w:rsidP="000D1C15">
      <w:pPr>
        <w:pStyle w:val="Sinespaciado"/>
        <w:numPr>
          <w:ilvl w:val="0"/>
          <w:numId w:val="3"/>
        </w:numPr>
        <w:spacing w:line="320" w:lineRule="exact"/>
        <w:ind w:left="426" w:right="168"/>
        <w:rPr>
          <w:rFonts w:ascii="HelveticaNeueLT Std Lt" w:hAnsi="HelveticaNeueLT Std Lt"/>
        </w:rPr>
      </w:pPr>
      <w:r w:rsidRPr="007731F6">
        <w:rPr>
          <w:rFonts w:ascii="HelveticaNeueLT Std Lt" w:hAnsi="HelveticaNeueLT Std Lt"/>
        </w:rPr>
        <w:t xml:space="preserve">El Coordinador General de Protección Civil </w:t>
      </w:r>
      <w:r w:rsidR="00B530E7">
        <w:rPr>
          <w:rFonts w:ascii="HelveticaNeueLT Std Lt" w:hAnsi="HelveticaNeueLT Std Lt"/>
        </w:rPr>
        <w:t>y Gestión Integral del Riesgo</w:t>
      </w:r>
      <w:r w:rsidRPr="007731F6">
        <w:rPr>
          <w:rFonts w:ascii="HelveticaNeueLT Std Lt" w:hAnsi="HelveticaNeueLT Std Lt"/>
        </w:rPr>
        <w:t xml:space="preserve">, quien </w:t>
      </w:r>
      <w:r w:rsidR="00B530E7">
        <w:rPr>
          <w:rFonts w:ascii="HelveticaNeueLT Std Lt" w:hAnsi="HelveticaNeueLT Std Lt"/>
        </w:rPr>
        <w:t xml:space="preserve">fungirá como </w:t>
      </w:r>
      <w:proofErr w:type="gramStart"/>
      <w:r w:rsidR="00B530E7">
        <w:rPr>
          <w:rFonts w:ascii="HelveticaNeueLT Std Lt" w:hAnsi="HelveticaNeueLT Std Lt"/>
        </w:rPr>
        <w:t>Secretario Técnico</w:t>
      </w:r>
      <w:proofErr w:type="gramEnd"/>
      <w:r w:rsidR="00B530E7">
        <w:rPr>
          <w:rFonts w:ascii="HelveticaNeueLT Std Lt" w:hAnsi="HelveticaNeueLT Std Lt"/>
        </w:rPr>
        <w:t>.</w:t>
      </w:r>
    </w:p>
    <w:p w14:paraId="4D51CC03" w14:textId="056CF6A7" w:rsidR="007731F6" w:rsidRDefault="00EE7429" w:rsidP="000D1C15">
      <w:pPr>
        <w:pStyle w:val="Sinespaciado"/>
        <w:numPr>
          <w:ilvl w:val="0"/>
          <w:numId w:val="3"/>
        </w:numPr>
        <w:spacing w:line="320" w:lineRule="exact"/>
        <w:ind w:left="426" w:right="168"/>
        <w:rPr>
          <w:rFonts w:ascii="HelveticaNeueLT Std Lt" w:hAnsi="HelveticaNeueLT Std Lt"/>
        </w:rPr>
      </w:pPr>
      <w:r w:rsidRPr="00676FC6">
        <w:rPr>
          <w:rFonts w:ascii="HelveticaNeueLT Std Lt" w:hAnsi="HelveticaNeueLT Std Lt"/>
          <w:noProof/>
          <w:lang w:eastAsia="es-MX"/>
        </w:rPr>
        <w:drawing>
          <wp:anchor distT="0" distB="0" distL="114300" distR="114300" simplePos="0" relativeHeight="251682816" behindDoc="0" locked="0" layoutInCell="1" allowOverlap="1" wp14:anchorId="66FAA281" wp14:editId="22A31949">
            <wp:simplePos x="0" y="0"/>
            <wp:positionH relativeFrom="column">
              <wp:posOffset>-19050</wp:posOffset>
            </wp:positionH>
            <wp:positionV relativeFrom="paragraph">
              <wp:posOffset>492125</wp:posOffset>
            </wp:positionV>
            <wp:extent cx="6810375" cy="4943475"/>
            <wp:effectExtent l="0" t="0" r="9525" b="9525"/>
            <wp:wrapThrough wrapText="bothSides">
              <wp:wrapPolygon edited="0">
                <wp:start x="0" y="0"/>
                <wp:lineTo x="0" y="21558"/>
                <wp:lineTo x="21570" y="21558"/>
                <wp:lineTo x="21570" y="0"/>
                <wp:lineTo x="0" y="0"/>
              </wp:wrapPolygon>
            </wp:wrapThrough>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9">
                      <a:extLst>
                        <a:ext uri="{28A0092B-C50C-407E-A947-70E740481C1C}">
                          <a14:useLocalDpi xmlns:a14="http://schemas.microsoft.com/office/drawing/2010/main" val="0"/>
                        </a:ext>
                      </a:extLst>
                    </a:blip>
                    <a:srcRect l="40073" t="30313" r="21658" b="17468"/>
                    <a:stretch/>
                  </pic:blipFill>
                  <pic:spPr bwMode="auto">
                    <a:xfrm>
                      <a:off x="0" y="0"/>
                      <a:ext cx="6810375"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1F6" w:rsidRPr="007731F6">
        <w:rPr>
          <w:rFonts w:ascii="HelveticaNeueLT Std Lt" w:hAnsi="HelveticaNeueLT Std Lt"/>
        </w:rPr>
        <w:t>Investigadores, expertos técnico</w:t>
      </w:r>
      <w:r w:rsidR="00B530E7">
        <w:rPr>
          <w:rFonts w:ascii="HelveticaNeueLT Std Lt" w:hAnsi="HelveticaNeueLT Std Lt"/>
        </w:rPr>
        <w:t>s</w:t>
      </w:r>
      <w:r w:rsidR="007731F6" w:rsidRPr="007731F6">
        <w:rPr>
          <w:rFonts w:ascii="HelveticaNeueLT Std Lt" w:hAnsi="HelveticaNeueLT Std Lt"/>
        </w:rPr>
        <w:t xml:space="preserve"> y científicos de diversas áreas de protección civil que invite o designe el </w:t>
      </w:r>
      <w:proofErr w:type="gramStart"/>
      <w:r w:rsidR="007731F6" w:rsidRPr="007731F6">
        <w:rPr>
          <w:rFonts w:ascii="HelveticaNeueLT Std Lt" w:hAnsi="HelveticaNeueLT Std Lt"/>
        </w:rPr>
        <w:t>Presidente</w:t>
      </w:r>
      <w:proofErr w:type="gramEnd"/>
      <w:r w:rsidR="007731F6" w:rsidRPr="007731F6">
        <w:rPr>
          <w:rFonts w:ascii="HelveticaNeueLT Std Lt" w:hAnsi="HelveticaNeueLT Std Lt"/>
        </w:rPr>
        <w:t xml:space="preserve"> del </w:t>
      </w:r>
      <w:r w:rsidR="00B530E7">
        <w:rPr>
          <w:rFonts w:ascii="HelveticaNeueLT Std Lt" w:hAnsi="HelveticaNeueLT Std Lt"/>
        </w:rPr>
        <w:t>C</w:t>
      </w:r>
      <w:r w:rsidR="007731F6" w:rsidRPr="007731F6">
        <w:rPr>
          <w:rFonts w:ascii="HelveticaNeueLT Std Lt" w:hAnsi="HelveticaNeueLT Std Lt"/>
        </w:rPr>
        <w:t xml:space="preserve">onsejo </w:t>
      </w:r>
      <w:r w:rsidR="00B530E7">
        <w:rPr>
          <w:rFonts w:ascii="HelveticaNeueLT Std Lt" w:hAnsi="HelveticaNeueLT Std Lt"/>
        </w:rPr>
        <w:t>E</w:t>
      </w:r>
      <w:r w:rsidR="007731F6" w:rsidRPr="007731F6">
        <w:rPr>
          <w:rFonts w:ascii="HelveticaNeueLT Std Lt" w:hAnsi="HelveticaNeueLT Std Lt"/>
        </w:rPr>
        <w:t>statal.</w:t>
      </w:r>
    </w:p>
    <w:p w14:paraId="38809D56" w14:textId="6DBCF76D" w:rsidR="00BE22D6" w:rsidRDefault="00BE22D6" w:rsidP="006A4DC6">
      <w:pPr>
        <w:ind w:left="-142" w:right="168"/>
        <w:jc w:val="center"/>
        <w:rPr>
          <w:rFonts w:ascii="HelveticaNeueLT Std Lt" w:hAnsi="HelveticaNeueLT Std Lt"/>
          <w:sz w:val="24"/>
        </w:rPr>
      </w:pPr>
    </w:p>
    <w:p w14:paraId="2CC1E2F4" w14:textId="3864D5F7" w:rsidR="00693680" w:rsidRDefault="00693680" w:rsidP="006A4DC6">
      <w:pPr>
        <w:spacing w:line="320" w:lineRule="exact"/>
        <w:ind w:left="-142" w:right="168"/>
        <w:jc w:val="center"/>
        <w:rPr>
          <w:rFonts w:ascii="HelveticaNeueLT Std Lt" w:hAnsi="HelveticaNeueLT Std Lt"/>
          <w:i/>
          <w:sz w:val="24"/>
        </w:rPr>
      </w:pPr>
      <w:r w:rsidRPr="00676FC6">
        <w:rPr>
          <w:rFonts w:ascii="HelveticaNeueLT Std Lt" w:hAnsi="HelveticaNeueLT Std Lt"/>
          <w:i/>
          <w:sz w:val="24"/>
        </w:rPr>
        <w:lastRenderedPageBreak/>
        <w:t xml:space="preserve">Figura </w:t>
      </w:r>
      <w:r w:rsidR="00EE7429">
        <w:rPr>
          <w:rFonts w:ascii="HelveticaNeueLT Std Lt" w:hAnsi="HelveticaNeueLT Std Lt"/>
          <w:i/>
          <w:sz w:val="24"/>
        </w:rPr>
        <w:t>1</w:t>
      </w:r>
      <w:r w:rsidRPr="00676FC6">
        <w:rPr>
          <w:rFonts w:ascii="HelveticaNeueLT Std Lt" w:hAnsi="HelveticaNeueLT Std Lt"/>
          <w:i/>
          <w:sz w:val="24"/>
        </w:rPr>
        <w:t xml:space="preserve">. Estructura organizacional del </w:t>
      </w:r>
      <w:r>
        <w:rPr>
          <w:rFonts w:ascii="HelveticaNeueLT Std Lt" w:hAnsi="HelveticaNeueLT Std Lt"/>
          <w:i/>
          <w:sz w:val="24"/>
        </w:rPr>
        <w:t>Sistema Estatal de Protección Civil</w:t>
      </w:r>
    </w:p>
    <w:p w14:paraId="6BD95367" w14:textId="5DD5E6F8" w:rsidR="00693680" w:rsidRDefault="00B530E7" w:rsidP="00486E66">
      <w:pPr>
        <w:pStyle w:val="Sinespaciado"/>
        <w:ind w:left="-142" w:right="168"/>
        <w:jc w:val="center"/>
        <w:rPr>
          <w:rFonts w:ascii="HelveticaNeueLT Std Lt" w:hAnsi="HelveticaNeueLT Std Lt"/>
          <w:i/>
        </w:rPr>
      </w:pPr>
      <w:r w:rsidRPr="00B530E7">
        <w:rPr>
          <w:rFonts w:ascii="HelveticaNeueLT Std Lt" w:hAnsi="HelveticaNeueLT Std Lt"/>
          <w:noProof/>
          <w:lang w:eastAsia="es-MX"/>
        </w:rPr>
        <w:drawing>
          <wp:anchor distT="0" distB="0" distL="114300" distR="114300" simplePos="0" relativeHeight="251688960" behindDoc="0" locked="0" layoutInCell="1" allowOverlap="1" wp14:anchorId="03961EF3" wp14:editId="5E9D9123">
            <wp:simplePos x="0" y="0"/>
            <wp:positionH relativeFrom="column">
              <wp:posOffset>-83820</wp:posOffset>
            </wp:positionH>
            <wp:positionV relativeFrom="paragraph">
              <wp:posOffset>420</wp:posOffset>
            </wp:positionV>
            <wp:extent cx="6839585" cy="3380105"/>
            <wp:effectExtent l="0" t="0" r="0" b="0"/>
            <wp:wrapThrough wrapText="bothSides">
              <wp:wrapPolygon edited="0">
                <wp:start x="0" y="0"/>
                <wp:lineTo x="0" y="21426"/>
                <wp:lineTo x="21538" y="21426"/>
                <wp:lineTo x="21538"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0" cstate="print">
                      <a:extLst>
                        <a:ext uri="{28A0092B-C50C-407E-A947-70E740481C1C}">
                          <a14:useLocalDpi xmlns:a14="http://schemas.microsoft.com/office/drawing/2010/main" val="0"/>
                        </a:ext>
                      </a:extLst>
                    </a:blip>
                    <a:srcRect t="4185" b="29244"/>
                    <a:stretch/>
                  </pic:blipFill>
                  <pic:spPr bwMode="auto">
                    <a:xfrm>
                      <a:off x="0" y="0"/>
                      <a:ext cx="6839585" cy="3380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93680" w:rsidRPr="00676FC6">
        <w:rPr>
          <w:rFonts w:ascii="HelveticaNeueLT Std Lt" w:hAnsi="HelveticaNeueLT Std Lt"/>
          <w:i/>
        </w:rPr>
        <w:t xml:space="preserve">Figura </w:t>
      </w:r>
      <w:r w:rsidR="00EE7429">
        <w:rPr>
          <w:rFonts w:ascii="HelveticaNeueLT Std Lt" w:hAnsi="HelveticaNeueLT Std Lt"/>
          <w:i/>
        </w:rPr>
        <w:t>2</w:t>
      </w:r>
      <w:r w:rsidR="00693680" w:rsidRPr="00676FC6">
        <w:rPr>
          <w:rFonts w:ascii="HelveticaNeueLT Std Lt" w:hAnsi="HelveticaNeueLT Std Lt"/>
          <w:i/>
        </w:rPr>
        <w:t xml:space="preserve">. Estructura organizacional del </w:t>
      </w:r>
      <w:r w:rsidR="00693680">
        <w:rPr>
          <w:rFonts w:ascii="HelveticaNeueLT Std Lt" w:hAnsi="HelveticaNeueLT Std Lt"/>
          <w:i/>
        </w:rPr>
        <w:t>Consejo Estatal de Protección Civil</w:t>
      </w:r>
    </w:p>
    <w:p w14:paraId="48B4DFDC" w14:textId="77777777" w:rsidR="00B530E7" w:rsidRDefault="00B530E7" w:rsidP="006A4DC6">
      <w:pPr>
        <w:pStyle w:val="Sinespaciado"/>
        <w:spacing w:line="320" w:lineRule="exact"/>
        <w:ind w:left="-142" w:right="168"/>
        <w:jc w:val="center"/>
        <w:rPr>
          <w:rFonts w:ascii="HelveticaNeueLT Std Lt" w:hAnsi="HelveticaNeueLT Std Lt"/>
        </w:rPr>
      </w:pPr>
    </w:p>
    <w:p w14:paraId="643F5B07" w14:textId="45BF36A6" w:rsidR="00265A7F" w:rsidRPr="009B0281" w:rsidRDefault="00265A7F"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7" w:name="_Toc96265544"/>
      <w:r>
        <w:rPr>
          <w:rFonts w:ascii="HelveticaNeueLT Std Extended" w:hAnsi="HelveticaNeueLT Std Extended"/>
          <w:b/>
          <w:color w:val="C00000"/>
          <w:sz w:val="32"/>
        </w:rPr>
        <w:t>5</w:t>
      </w:r>
      <w:r w:rsidRPr="009B0281">
        <w:rPr>
          <w:rFonts w:ascii="HelveticaNeueLT Std Extended" w:hAnsi="HelveticaNeueLT Std Extended"/>
          <w:b/>
          <w:color w:val="C00000"/>
          <w:sz w:val="32"/>
        </w:rPr>
        <w:t>.</w:t>
      </w:r>
      <w:r>
        <w:rPr>
          <w:rFonts w:ascii="HelveticaNeueLT Std Extended" w:hAnsi="HelveticaNeueLT Std Extended"/>
          <w:b/>
          <w:color w:val="C00000"/>
          <w:sz w:val="32"/>
        </w:rPr>
        <w:t>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Comité Estatal de Emergencias</w:t>
      </w:r>
      <w:bookmarkEnd w:id="7"/>
    </w:p>
    <w:p w14:paraId="7DF96908" w14:textId="77777777" w:rsidR="00265A7F" w:rsidRDefault="00265A7F" w:rsidP="006A4DC6">
      <w:pPr>
        <w:pStyle w:val="Sinespaciado"/>
        <w:spacing w:line="320" w:lineRule="exact"/>
        <w:ind w:left="-142" w:right="168"/>
        <w:rPr>
          <w:rFonts w:ascii="HelveticaNeueLT Std Lt" w:hAnsi="HelveticaNeueLT Std Lt"/>
        </w:rPr>
      </w:pPr>
    </w:p>
    <w:p w14:paraId="5DFCDD73" w14:textId="49347F03" w:rsidR="000649D9" w:rsidRPr="000649D9" w:rsidRDefault="000649D9" w:rsidP="006A4DC6">
      <w:pPr>
        <w:pStyle w:val="Sinespaciado"/>
        <w:spacing w:line="320" w:lineRule="exact"/>
        <w:ind w:left="-142" w:right="168"/>
        <w:rPr>
          <w:rFonts w:ascii="HelveticaNeueLT Std Lt" w:hAnsi="HelveticaNeueLT Std Lt"/>
        </w:rPr>
      </w:pPr>
      <w:r>
        <w:rPr>
          <w:rFonts w:ascii="HelveticaNeueLT Std Lt" w:hAnsi="HelveticaNeueLT Std Lt"/>
        </w:rPr>
        <w:t>El Comité Estatal de Emergencias es el m</w:t>
      </w:r>
      <w:r w:rsidRPr="000649D9">
        <w:rPr>
          <w:rFonts w:ascii="HelveticaNeueLT Std Lt" w:hAnsi="HelveticaNeueLT Std Lt"/>
        </w:rPr>
        <w:t>ecanismo de coordinación de las acciones de las dependencias del Gobierno del Estado de México, en corresponsabilidad con los Gobiernos Municipales y dependencias del Gobierno Federal, y con el apoyo de instituciones de los sectores privado y social, en situaciones de emergencia y desastre ocasionadas por fenómenos perturbadores de origen natural o antropogénico.</w:t>
      </w:r>
    </w:p>
    <w:p w14:paraId="48C87F82" w14:textId="77777777" w:rsidR="000649D9" w:rsidRPr="000649D9" w:rsidRDefault="000649D9" w:rsidP="006A4DC6">
      <w:pPr>
        <w:pStyle w:val="Sinespaciado"/>
        <w:spacing w:line="320" w:lineRule="exact"/>
        <w:ind w:left="-142" w:right="168"/>
        <w:rPr>
          <w:rFonts w:ascii="HelveticaNeueLT Std Lt" w:hAnsi="HelveticaNeueLT Std Lt"/>
        </w:rPr>
      </w:pPr>
    </w:p>
    <w:p w14:paraId="4ED08C4C" w14:textId="77777777" w:rsidR="00B530E7" w:rsidRDefault="00A4666D" w:rsidP="006A4DC6">
      <w:pPr>
        <w:pStyle w:val="Sinespaciado"/>
        <w:spacing w:line="320" w:lineRule="exact"/>
        <w:ind w:left="-142" w:right="168"/>
        <w:rPr>
          <w:rFonts w:ascii="HelveticaNeueLT Std Lt" w:hAnsi="HelveticaNeueLT Std Lt"/>
        </w:rPr>
      </w:pPr>
      <w:r>
        <w:rPr>
          <w:rFonts w:ascii="HelveticaNeueLT Std Lt" w:hAnsi="HelveticaNeueLT Std Lt"/>
        </w:rPr>
        <w:t>Su</w:t>
      </w:r>
      <w:r w:rsidR="000649D9" w:rsidRPr="000649D9">
        <w:rPr>
          <w:rFonts w:ascii="HelveticaNeueLT Std Lt" w:hAnsi="HelveticaNeueLT Std Lt"/>
        </w:rPr>
        <w:t xml:space="preserve"> objetivo es proteger la integridad física de la población mexiquense, así como mitigar los efectos negativos de los fe</w:t>
      </w:r>
      <w:r>
        <w:rPr>
          <w:rFonts w:ascii="HelveticaNeueLT Std Lt" w:hAnsi="HelveticaNeueLT Std Lt"/>
        </w:rPr>
        <w:t>nómenos perturbadores, a</w:t>
      </w:r>
      <w:r w:rsidR="000649D9" w:rsidRPr="000649D9">
        <w:rPr>
          <w:rFonts w:ascii="HelveticaNeueLT Std Lt" w:hAnsi="HelveticaNeueLT Std Lt"/>
        </w:rPr>
        <w:t>poya</w:t>
      </w:r>
      <w:r>
        <w:rPr>
          <w:rFonts w:ascii="HelveticaNeueLT Std Lt" w:hAnsi="HelveticaNeueLT Std Lt"/>
        </w:rPr>
        <w:t>ndo</w:t>
      </w:r>
      <w:r w:rsidR="000649D9" w:rsidRPr="000649D9">
        <w:rPr>
          <w:rFonts w:ascii="HelveticaNeueLT Std Lt" w:hAnsi="HelveticaNeueLT Std Lt"/>
        </w:rPr>
        <w:t xml:space="preserve"> al restablecimiento de los servicios vitales y la continuidad de operaciones.</w:t>
      </w:r>
    </w:p>
    <w:p w14:paraId="31A312EE" w14:textId="77777777" w:rsidR="00FE43EE" w:rsidRDefault="00FE43EE" w:rsidP="006A4DC6">
      <w:pPr>
        <w:pStyle w:val="Sinespaciado"/>
        <w:spacing w:line="320" w:lineRule="exact"/>
        <w:ind w:left="-142" w:right="168"/>
        <w:rPr>
          <w:rFonts w:ascii="HelveticaNeueLT Std Lt" w:hAnsi="HelveticaNeueLT Std Lt"/>
        </w:rPr>
      </w:pPr>
    </w:p>
    <w:p w14:paraId="581A0DB3" w14:textId="59C87553" w:rsidR="00FE43EE" w:rsidRDefault="00FE43EE" w:rsidP="006A4DC6">
      <w:pPr>
        <w:pStyle w:val="Sinespaciado"/>
        <w:spacing w:line="320" w:lineRule="exact"/>
        <w:ind w:left="-142" w:right="168"/>
        <w:rPr>
          <w:rFonts w:ascii="HelveticaNeueLT Std Lt" w:hAnsi="HelveticaNeueLT Std Lt"/>
        </w:rPr>
      </w:pPr>
      <w:r>
        <w:rPr>
          <w:rFonts w:ascii="HelveticaNeueLT Std Lt" w:hAnsi="HelveticaNeueLT Std Lt"/>
        </w:rPr>
        <w:t>El Comité Estatal de Emergencias se activa a</w:t>
      </w:r>
      <w:r w:rsidRPr="00FE43EE">
        <w:rPr>
          <w:rFonts w:ascii="HelveticaNeueLT Std Lt" w:hAnsi="HelveticaNeueLT Std Lt"/>
        </w:rPr>
        <w:t xml:space="preserve">nte la ocurrencia de un fenómeno perturbador de origen natural o antropogénico, que rebase la capacidad de respuesta operativa </w:t>
      </w:r>
      <w:r>
        <w:rPr>
          <w:rFonts w:ascii="HelveticaNeueLT Std Lt" w:hAnsi="HelveticaNeueLT Std Lt"/>
        </w:rPr>
        <w:t xml:space="preserve">y/o financiera </w:t>
      </w:r>
      <w:r w:rsidRPr="00FE43EE">
        <w:rPr>
          <w:rFonts w:ascii="HelveticaNeueLT Std Lt" w:hAnsi="HelveticaNeueLT Std Lt"/>
        </w:rPr>
        <w:t>para brindar accio</w:t>
      </w:r>
      <w:r>
        <w:rPr>
          <w:rFonts w:ascii="HelveticaNeueLT Std Lt" w:hAnsi="HelveticaNeueLT Std Lt"/>
        </w:rPr>
        <w:t xml:space="preserve">nes de auxilio de uno o más </w:t>
      </w:r>
      <w:r w:rsidRPr="00FE43EE">
        <w:rPr>
          <w:rFonts w:ascii="HelveticaNeueLT Std Lt" w:hAnsi="HelveticaNeueLT Std Lt"/>
        </w:rPr>
        <w:t xml:space="preserve">municipios, </w:t>
      </w:r>
      <w:r>
        <w:rPr>
          <w:rFonts w:ascii="HelveticaNeueLT Std Lt" w:hAnsi="HelveticaNeueLT Std Lt"/>
        </w:rPr>
        <w:t xml:space="preserve">por lo que el Comité operará para </w:t>
      </w:r>
      <w:r w:rsidRPr="00FE43EE">
        <w:rPr>
          <w:rFonts w:ascii="HelveticaNeueLT Std Lt" w:hAnsi="HelveticaNeueLT Std Lt"/>
        </w:rPr>
        <w:t>brindar asistencia, con el objetivo de responder de manera inmediata y oportun</w:t>
      </w:r>
      <w:r>
        <w:rPr>
          <w:rFonts w:ascii="HelveticaNeueLT Std Lt" w:hAnsi="HelveticaNeueLT Std Lt"/>
        </w:rPr>
        <w:t>a ante las necesidades urgentes</w:t>
      </w:r>
      <w:r w:rsidRPr="00FE43EE">
        <w:rPr>
          <w:rFonts w:ascii="HelveticaNeueLT Std Lt" w:hAnsi="HelveticaNeueLT Std Lt"/>
        </w:rPr>
        <w:t xml:space="preserve"> de la población d</w:t>
      </w:r>
      <w:r>
        <w:rPr>
          <w:rFonts w:ascii="HelveticaNeueLT Std Lt" w:hAnsi="HelveticaNeueLT Std Lt"/>
        </w:rPr>
        <w:t>amnificada y afectada, así como</w:t>
      </w:r>
      <w:r w:rsidRPr="00FE43EE">
        <w:rPr>
          <w:rFonts w:ascii="HelveticaNeueLT Std Lt" w:hAnsi="HelveticaNeueLT Std Lt"/>
        </w:rPr>
        <w:t xml:space="preserve"> ejecutar acciones, autorizar y aplicar recursos para mitigar las consecuencias producidas por la ocurrencia de una emergencia o desastre</w:t>
      </w:r>
      <w:r w:rsidR="00693680">
        <w:rPr>
          <w:rFonts w:ascii="HelveticaNeueLT Std Lt" w:hAnsi="HelveticaNeueLT Std Lt"/>
        </w:rPr>
        <w:t xml:space="preserve"> (Figura </w:t>
      </w:r>
      <w:r w:rsidR="00EE7429">
        <w:rPr>
          <w:rFonts w:ascii="HelveticaNeueLT Std Lt" w:hAnsi="HelveticaNeueLT Std Lt"/>
        </w:rPr>
        <w:t>3</w:t>
      </w:r>
      <w:r w:rsidR="00693680">
        <w:rPr>
          <w:rFonts w:ascii="HelveticaNeueLT Std Lt" w:hAnsi="HelveticaNeueLT Std Lt"/>
        </w:rPr>
        <w:t>)</w:t>
      </w:r>
      <w:r w:rsidRPr="00FE43EE">
        <w:rPr>
          <w:rFonts w:ascii="HelveticaNeueLT Std Lt" w:hAnsi="HelveticaNeueLT Std Lt"/>
        </w:rPr>
        <w:t>.</w:t>
      </w:r>
    </w:p>
    <w:p w14:paraId="7A8C72AD" w14:textId="77777777" w:rsidR="000D5908" w:rsidRDefault="000D5908" w:rsidP="006A4DC6">
      <w:pPr>
        <w:pStyle w:val="Sinespaciado"/>
        <w:ind w:left="-142" w:right="168"/>
        <w:rPr>
          <w:rFonts w:ascii="HelveticaNeueLT Std Lt" w:hAnsi="HelveticaNeueLT Std Lt"/>
        </w:rPr>
      </w:pPr>
    </w:p>
    <w:p w14:paraId="79185134" w14:textId="77777777" w:rsidR="000D5908" w:rsidRPr="00715689" w:rsidRDefault="00715689" w:rsidP="006A4DC6">
      <w:pPr>
        <w:pStyle w:val="Sinespaciado"/>
        <w:ind w:left="-142" w:right="168"/>
        <w:rPr>
          <w:rFonts w:ascii="HelveticaNeueLT Std Lt" w:hAnsi="HelveticaNeueLT Std Lt"/>
        </w:rPr>
      </w:pPr>
      <w:r w:rsidRPr="00715689">
        <w:rPr>
          <w:rFonts w:ascii="HelveticaNeueLT Std Lt" w:hAnsi="HelveticaNeueLT Std Lt"/>
          <w:noProof/>
          <w:lang w:eastAsia="es-MX"/>
        </w:rPr>
        <w:lastRenderedPageBreak/>
        <w:drawing>
          <wp:inline distT="0" distB="0" distL="0" distR="0" wp14:anchorId="4B9548D5" wp14:editId="180C9B52">
            <wp:extent cx="6838950" cy="52803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7997" cy="5287323"/>
                    </a:xfrm>
                    <a:prstGeom prst="rect">
                      <a:avLst/>
                    </a:prstGeom>
                    <a:noFill/>
                  </pic:spPr>
                </pic:pic>
              </a:graphicData>
            </a:graphic>
          </wp:inline>
        </w:drawing>
      </w:r>
    </w:p>
    <w:p w14:paraId="34F0298F" w14:textId="77777777" w:rsidR="00715689" w:rsidRPr="00715689" w:rsidRDefault="00715689" w:rsidP="006A4DC6">
      <w:pPr>
        <w:pStyle w:val="Sinespaciado"/>
        <w:spacing w:line="320" w:lineRule="exact"/>
        <w:ind w:left="-142" w:right="168"/>
        <w:rPr>
          <w:rFonts w:ascii="HelveticaNeueLT Std Lt" w:hAnsi="HelveticaNeueLT Std Lt"/>
        </w:rPr>
      </w:pPr>
    </w:p>
    <w:p w14:paraId="7C771B8D" w14:textId="7E110C04" w:rsidR="000D5908" w:rsidRDefault="000D5908" w:rsidP="006A4DC6">
      <w:pPr>
        <w:spacing w:line="320" w:lineRule="exact"/>
        <w:ind w:left="-142" w:right="168"/>
        <w:jc w:val="center"/>
        <w:rPr>
          <w:rFonts w:ascii="HelveticaNeueLT Std Lt" w:hAnsi="HelveticaNeueLT Std Lt"/>
          <w:i/>
          <w:sz w:val="24"/>
        </w:rPr>
      </w:pPr>
      <w:r w:rsidRPr="00676FC6">
        <w:rPr>
          <w:rFonts w:ascii="HelveticaNeueLT Std Lt" w:hAnsi="HelveticaNeueLT Std Lt"/>
          <w:i/>
          <w:sz w:val="24"/>
        </w:rPr>
        <w:t xml:space="preserve">Figura </w:t>
      </w:r>
      <w:r w:rsidR="00EE7429">
        <w:rPr>
          <w:rFonts w:ascii="HelveticaNeueLT Std Lt" w:hAnsi="HelveticaNeueLT Std Lt"/>
          <w:i/>
          <w:sz w:val="24"/>
        </w:rPr>
        <w:t>3</w:t>
      </w:r>
      <w:r w:rsidRPr="00676FC6">
        <w:rPr>
          <w:rFonts w:ascii="HelveticaNeueLT Std Lt" w:hAnsi="HelveticaNeueLT Std Lt"/>
          <w:i/>
          <w:sz w:val="24"/>
        </w:rPr>
        <w:t xml:space="preserve">. Estructura organizacional del </w:t>
      </w:r>
      <w:r>
        <w:rPr>
          <w:rFonts w:ascii="HelveticaNeueLT Std Lt" w:hAnsi="HelveticaNeueLT Std Lt"/>
          <w:i/>
          <w:sz w:val="24"/>
        </w:rPr>
        <w:t>Comité Estatal de Emergencias</w:t>
      </w:r>
    </w:p>
    <w:p w14:paraId="54EAB69F" w14:textId="77777777" w:rsidR="00BC75F0" w:rsidRPr="00272690" w:rsidRDefault="00BC75F0"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8" w:name="_Toc96265545"/>
      <w:r w:rsidRPr="00272690">
        <w:rPr>
          <w:rFonts w:ascii="HelveticaNeueLT Std Extended" w:hAnsi="HelveticaNeueLT Std Extended"/>
          <w:b/>
          <w:color w:val="C00000"/>
          <w:sz w:val="36"/>
        </w:rPr>
        <w:t>6. Acciones del Programa Preventivo</w:t>
      </w:r>
      <w:bookmarkEnd w:id="8"/>
    </w:p>
    <w:p w14:paraId="4B6CDCE9" w14:textId="77777777" w:rsidR="00BC75F0" w:rsidRDefault="00BC75F0" w:rsidP="006A4DC6">
      <w:pPr>
        <w:pStyle w:val="Sinespaciado"/>
        <w:spacing w:line="320" w:lineRule="exact"/>
        <w:ind w:left="-142" w:right="168"/>
        <w:rPr>
          <w:rFonts w:ascii="HelveticaNeueLT Std Lt" w:hAnsi="HelveticaNeueLT Std Lt"/>
        </w:rPr>
      </w:pPr>
    </w:p>
    <w:p w14:paraId="2A63B521" w14:textId="77777777" w:rsidR="009B0281" w:rsidRPr="009B0281" w:rsidRDefault="009B0281"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9" w:name="_Toc96265546"/>
      <w:r w:rsidRPr="009B0281">
        <w:rPr>
          <w:rFonts w:ascii="HelveticaNeueLT Std Extended" w:hAnsi="HelveticaNeueLT Std Extended"/>
          <w:b/>
          <w:color w:val="C00000"/>
          <w:sz w:val="32"/>
        </w:rPr>
        <w:t>6.1. Gestión Integral del Riesgo</w:t>
      </w:r>
      <w:bookmarkEnd w:id="9"/>
    </w:p>
    <w:p w14:paraId="4E288EB3" w14:textId="77777777" w:rsidR="009B0281" w:rsidRDefault="009B0281" w:rsidP="006A4DC6">
      <w:pPr>
        <w:pStyle w:val="Sinespaciado"/>
        <w:spacing w:line="320" w:lineRule="exact"/>
        <w:ind w:left="-142" w:right="168"/>
        <w:rPr>
          <w:rFonts w:ascii="HelveticaNeueLT Std Lt" w:hAnsi="HelveticaNeueLT Std Lt"/>
        </w:rPr>
      </w:pPr>
    </w:p>
    <w:p w14:paraId="04F74F75" w14:textId="77777777" w:rsidR="005C628E" w:rsidRDefault="005C628E" w:rsidP="006A4DC6">
      <w:pPr>
        <w:pStyle w:val="Sinespaciado"/>
        <w:spacing w:line="320" w:lineRule="exact"/>
        <w:ind w:left="-142" w:right="168"/>
        <w:rPr>
          <w:rFonts w:ascii="HelveticaNeueLT Std Lt" w:hAnsi="HelveticaNeueLT Std Lt"/>
        </w:rPr>
      </w:pPr>
      <w:r>
        <w:rPr>
          <w:rFonts w:ascii="HelveticaNeueLT Std Lt" w:hAnsi="HelveticaNeueLT Std Lt"/>
        </w:rPr>
        <w:t>La g</w:t>
      </w:r>
      <w:r w:rsidR="005714D1" w:rsidRPr="005714D1">
        <w:rPr>
          <w:rFonts w:ascii="HelveticaNeueLT Std Lt" w:hAnsi="HelveticaNeueLT Std Lt"/>
        </w:rPr>
        <w:t xml:space="preserve">estión </w:t>
      </w:r>
      <w:r>
        <w:rPr>
          <w:rFonts w:ascii="HelveticaNeueLT Std Lt" w:hAnsi="HelveticaNeueLT Std Lt"/>
        </w:rPr>
        <w:t>i</w:t>
      </w:r>
      <w:r w:rsidR="005714D1" w:rsidRPr="005714D1">
        <w:rPr>
          <w:rFonts w:ascii="HelveticaNeueLT Std Lt" w:hAnsi="HelveticaNeueLT Std Lt"/>
        </w:rPr>
        <w:t xml:space="preserve">ntegral de </w:t>
      </w:r>
      <w:r>
        <w:rPr>
          <w:rFonts w:ascii="HelveticaNeueLT Std Lt" w:hAnsi="HelveticaNeueLT Std Lt"/>
        </w:rPr>
        <w:t>riesgos es</w:t>
      </w:r>
      <w:r w:rsidR="005714D1" w:rsidRPr="005714D1">
        <w:rPr>
          <w:rFonts w:ascii="HelveticaNeueLT Std Lt" w:hAnsi="HelveticaNeueLT Std Lt"/>
        </w:rPr>
        <w:t xml:space="preserve"> </w:t>
      </w:r>
      <w:r>
        <w:rPr>
          <w:rFonts w:ascii="HelveticaNeueLT Std Lt" w:hAnsi="HelveticaNeueLT Std Lt"/>
        </w:rPr>
        <w:t>e</w:t>
      </w:r>
      <w:r w:rsidR="005714D1" w:rsidRPr="005714D1">
        <w:rPr>
          <w:rFonts w:ascii="HelveticaNeueLT Std Lt" w:hAnsi="HelveticaNeueLT Std Lt"/>
        </w:rPr>
        <w:t>l conjunto de acciones encaminadas a la identificación,</w:t>
      </w:r>
      <w:r w:rsidR="005714D1">
        <w:rPr>
          <w:rFonts w:ascii="HelveticaNeueLT Std Lt" w:hAnsi="HelveticaNeueLT Std Lt"/>
        </w:rPr>
        <w:t xml:space="preserve"> </w:t>
      </w:r>
      <w:r w:rsidR="005714D1" w:rsidRPr="005714D1">
        <w:rPr>
          <w:rFonts w:ascii="HelveticaNeueLT Std Lt" w:hAnsi="HelveticaNeueLT Std Lt"/>
        </w:rPr>
        <w:t>análisis, evaluación, control y reducción de los riesgos, considerándolos por su origen</w:t>
      </w:r>
      <w:r w:rsidR="005714D1">
        <w:rPr>
          <w:rFonts w:ascii="HelveticaNeueLT Std Lt" w:hAnsi="HelveticaNeueLT Std Lt"/>
        </w:rPr>
        <w:t xml:space="preserve"> </w:t>
      </w:r>
      <w:r w:rsidR="005714D1" w:rsidRPr="005714D1">
        <w:rPr>
          <w:rFonts w:ascii="HelveticaNeueLT Std Lt" w:hAnsi="HelveticaNeueLT Std Lt"/>
        </w:rPr>
        <w:t>multifactorial y en un proceso permanente de construcción, que involucra a los tres niveles</w:t>
      </w:r>
      <w:r w:rsidR="005714D1">
        <w:rPr>
          <w:rFonts w:ascii="HelveticaNeueLT Std Lt" w:hAnsi="HelveticaNeueLT Std Lt"/>
        </w:rPr>
        <w:t xml:space="preserve"> </w:t>
      </w:r>
      <w:r w:rsidR="005714D1" w:rsidRPr="005714D1">
        <w:rPr>
          <w:rFonts w:ascii="HelveticaNeueLT Std Lt" w:hAnsi="HelveticaNeueLT Std Lt"/>
        </w:rPr>
        <w:t>de gobierno, así como a los sectores de la sociedad, lo que facilita la realización de acciones</w:t>
      </w:r>
      <w:r w:rsidR="005714D1">
        <w:rPr>
          <w:rFonts w:ascii="HelveticaNeueLT Std Lt" w:hAnsi="HelveticaNeueLT Std Lt"/>
        </w:rPr>
        <w:t xml:space="preserve"> </w:t>
      </w:r>
      <w:r w:rsidR="005714D1" w:rsidRPr="005714D1">
        <w:rPr>
          <w:rFonts w:ascii="HelveticaNeueLT Std Lt" w:hAnsi="HelveticaNeueLT Std Lt"/>
        </w:rPr>
        <w:t>dirigidas a la creación e implementación de políticas públicas, estrategias y procedimientos</w:t>
      </w:r>
      <w:r w:rsidR="005714D1">
        <w:rPr>
          <w:rFonts w:ascii="HelveticaNeueLT Std Lt" w:hAnsi="HelveticaNeueLT Std Lt"/>
        </w:rPr>
        <w:t xml:space="preserve"> </w:t>
      </w:r>
      <w:r w:rsidR="005714D1" w:rsidRPr="005714D1">
        <w:rPr>
          <w:rFonts w:ascii="HelveticaNeueLT Std Lt" w:hAnsi="HelveticaNeueLT Std Lt"/>
        </w:rPr>
        <w:t xml:space="preserve">integrados al logro de pautas de </w:t>
      </w:r>
      <w:r w:rsidR="005714D1" w:rsidRPr="005714D1">
        <w:rPr>
          <w:rFonts w:ascii="HelveticaNeueLT Std Lt" w:hAnsi="HelveticaNeueLT Std Lt"/>
        </w:rPr>
        <w:lastRenderedPageBreak/>
        <w:t>desarrollo sostenible,</w:t>
      </w:r>
      <w:r>
        <w:rPr>
          <w:rFonts w:ascii="HelveticaNeueLT Std Lt" w:hAnsi="HelveticaNeueLT Std Lt"/>
        </w:rPr>
        <w:t xml:space="preserve"> que permitan</w:t>
      </w:r>
      <w:r w:rsidR="005714D1" w:rsidRPr="005714D1">
        <w:rPr>
          <w:rFonts w:ascii="HelveticaNeueLT Std Lt" w:hAnsi="HelveticaNeueLT Std Lt"/>
        </w:rPr>
        <w:t xml:space="preserve"> combat</w:t>
      </w:r>
      <w:r>
        <w:rPr>
          <w:rFonts w:ascii="HelveticaNeueLT Std Lt" w:hAnsi="HelveticaNeueLT Std Lt"/>
        </w:rPr>
        <w:t>ir</w:t>
      </w:r>
      <w:r w:rsidR="005714D1" w:rsidRPr="005714D1">
        <w:rPr>
          <w:rFonts w:ascii="HelveticaNeueLT Std Lt" w:hAnsi="HelveticaNeueLT Std Lt"/>
        </w:rPr>
        <w:t xml:space="preserve"> las causas</w:t>
      </w:r>
      <w:r w:rsidR="005714D1">
        <w:rPr>
          <w:rFonts w:ascii="HelveticaNeueLT Std Lt" w:hAnsi="HelveticaNeueLT Std Lt"/>
        </w:rPr>
        <w:t xml:space="preserve"> </w:t>
      </w:r>
      <w:r w:rsidR="005714D1" w:rsidRPr="005714D1">
        <w:rPr>
          <w:rFonts w:ascii="HelveticaNeueLT Std Lt" w:hAnsi="HelveticaNeueLT Std Lt"/>
        </w:rPr>
        <w:t>estructurales de los desastres y fortalezcan las capacidades de resiliencia o resistencia de la</w:t>
      </w:r>
      <w:r w:rsidR="005714D1">
        <w:rPr>
          <w:rFonts w:ascii="HelveticaNeueLT Std Lt" w:hAnsi="HelveticaNeueLT Std Lt"/>
        </w:rPr>
        <w:t xml:space="preserve"> </w:t>
      </w:r>
      <w:r>
        <w:rPr>
          <w:rFonts w:ascii="HelveticaNeueLT Std Lt" w:hAnsi="HelveticaNeueLT Std Lt"/>
        </w:rPr>
        <w:t>sociedad.</w:t>
      </w:r>
    </w:p>
    <w:p w14:paraId="1EAFFA99" w14:textId="77777777" w:rsidR="005C628E" w:rsidRDefault="005C628E" w:rsidP="006A4DC6">
      <w:pPr>
        <w:pStyle w:val="Sinespaciado"/>
        <w:spacing w:line="320" w:lineRule="exact"/>
        <w:ind w:left="-142" w:right="168"/>
        <w:rPr>
          <w:rFonts w:ascii="HelveticaNeueLT Std Lt" w:hAnsi="HelveticaNeueLT Std Lt"/>
        </w:rPr>
      </w:pPr>
    </w:p>
    <w:p w14:paraId="602D70CF" w14:textId="77777777" w:rsidR="005714D1" w:rsidRDefault="005714D1" w:rsidP="006A4DC6">
      <w:pPr>
        <w:pStyle w:val="Sinespaciado"/>
        <w:spacing w:line="320" w:lineRule="exact"/>
        <w:ind w:left="-142" w:right="168"/>
        <w:rPr>
          <w:rFonts w:ascii="HelveticaNeueLT Std Lt" w:hAnsi="HelveticaNeueLT Std Lt"/>
        </w:rPr>
      </w:pPr>
      <w:r w:rsidRPr="005714D1">
        <w:rPr>
          <w:rFonts w:ascii="HelveticaNeueLT Std Lt" w:hAnsi="HelveticaNeueLT Std Lt"/>
        </w:rPr>
        <w:t>Involucra las etapas de: identificación de los riesgos y/o su proceso de formación,</w:t>
      </w:r>
      <w:r>
        <w:rPr>
          <w:rFonts w:ascii="HelveticaNeueLT Std Lt" w:hAnsi="HelveticaNeueLT Std Lt"/>
        </w:rPr>
        <w:t xml:space="preserve"> </w:t>
      </w:r>
      <w:r w:rsidRPr="005714D1">
        <w:rPr>
          <w:rFonts w:ascii="HelveticaNeueLT Std Lt" w:hAnsi="HelveticaNeueLT Std Lt"/>
        </w:rPr>
        <w:t>previsión, prevención, mitigación, preparación, auxilio</w:t>
      </w:r>
      <w:r>
        <w:rPr>
          <w:rFonts w:ascii="HelveticaNeueLT Std Lt" w:hAnsi="HelveticaNeueLT Std Lt"/>
        </w:rPr>
        <w:t>, recuperación y reconstrucción.</w:t>
      </w:r>
    </w:p>
    <w:p w14:paraId="4A4D9C00" w14:textId="77777777" w:rsidR="005714D1" w:rsidRDefault="005714D1" w:rsidP="006A4DC6">
      <w:pPr>
        <w:pStyle w:val="Sinespaciado"/>
        <w:spacing w:line="320" w:lineRule="exact"/>
        <w:ind w:left="-142" w:right="168"/>
        <w:rPr>
          <w:rFonts w:ascii="HelveticaNeueLT Std Lt" w:hAnsi="HelveticaNeueLT Std Lt"/>
        </w:rPr>
      </w:pPr>
    </w:p>
    <w:p w14:paraId="1E668DEF" w14:textId="41745C39" w:rsidR="00041947" w:rsidRPr="00041947" w:rsidRDefault="00041947" w:rsidP="006A4DC6">
      <w:pPr>
        <w:pStyle w:val="Sinespaciado"/>
        <w:spacing w:line="320" w:lineRule="exact"/>
        <w:ind w:left="-142" w:right="168"/>
        <w:rPr>
          <w:rFonts w:ascii="HelveticaNeueLT Std Lt" w:hAnsi="HelveticaNeueLT Std Lt"/>
        </w:rPr>
      </w:pPr>
      <w:r w:rsidRPr="00041947">
        <w:rPr>
          <w:rFonts w:ascii="HelveticaNeueLT Std Lt" w:hAnsi="HelveticaNeueLT Std Lt"/>
        </w:rPr>
        <w:t>Las políticas, estrategias y acciones de coordinación del presente programa, se llevarán a cabo con pleno respeto a la soberaní</w:t>
      </w:r>
      <w:r w:rsidR="00272690">
        <w:rPr>
          <w:rFonts w:ascii="HelveticaNeueLT Std Lt" w:hAnsi="HelveticaNeueLT Std Lt"/>
        </w:rPr>
        <w:t>a y autonomía de los municipios</w:t>
      </w:r>
      <w:r w:rsidRPr="00041947">
        <w:rPr>
          <w:rFonts w:ascii="HelveticaNeueLT Std Lt" w:hAnsi="HelveticaNeueLT Std Lt"/>
        </w:rPr>
        <w:t xml:space="preserve"> del Estado de México</w:t>
      </w:r>
      <w:r w:rsidR="00272690">
        <w:rPr>
          <w:rFonts w:ascii="HelveticaNeueLT Std Lt" w:hAnsi="HelveticaNeueLT Std Lt"/>
        </w:rPr>
        <w:t xml:space="preserve">, </w:t>
      </w:r>
      <w:r w:rsidRPr="00041947">
        <w:rPr>
          <w:rFonts w:ascii="HelveticaNeueLT Std Lt" w:hAnsi="HelveticaNeueLT Std Lt"/>
        </w:rPr>
        <w:t xml:space="preserve">los cuales deberán elaborar su respectivo Programa </w:t>
      </w:r>
      <w:r w:rsidR="00272690">
        <w:rPr>
          <w:rFonts w:ascii="HelveticaNeueLT Std Lt" w:hAnsi="HelveticaNeueLT Std Lt"/>
        </w:rPr>
        <w:t xml:space="preserve">Preventivo para </w:t>
      </w:r>
      <w:r w:rsidR="00486E66">
        <w:rPr>
          <w:rFonts w:ascii="HelveticaNeueLT Std Lt" w:hAnsi="HelveticaNeueLT Std Lt"/>
        </w:rPr>
        <w:t>Semana Santa</w:t>
      </w:r>
      <w:r w:rsidR="00272690">
        <w:rPr>
          <w:rFonts w:ascii="HelveticaNeueLT Std Lt" w:hAnsi="HelveticaNeueLT Std Lt"/>
        </w:rPr>
        <w:t>.</w:t>
      </w:r>
      <w:r w:rsidRPr="00041947">
        <w:rPr>
          <w:rFonts w:ascii="HelveticaNeueLT Std Lt" w:hAnsi="HelveticaNeueLT Std Lt"/>
        </w:rPr>
        <w:t xml:space="preserve"> </w:t>
      </w:r>
      <w:r w:rsidR="00272690">
        <w:rPr>
          <w:rFonts w:ascii="HelveticaNeueLT Std Lt" w:hAnsi="HelveticaNeueLT Std Lt"/>
        </w:rPr>
        <w:t xml:space="preserve">Es importante que en caso de que algún municipio </w:t>
      </w:r>
      <w:r w:rsidRPr="00041947">
        <w:rPr>
          <w:rFonts w:ascii="HelveticaNeueLT Std Lt" w:hAnsi="HelveticaNeueLT Std Lt"/>
        </w:rPr>
        <w:t>sufra afectaciones</w:t>
      </w:r>
      <w:r w:rsidR="00272690">
        <w:rPr>
          <w:rFonts w:ascii="HelveticaNeueLT Std Lt" w:hAnsi="HelveticaNeueLT Std Lt"/>
        </w:rPr>
        <w:t xml:space="preserve"> como consecuencia de la ocurrencia de un </w:t>
      </w:r>
      <w:r w:rsidR="00486E66">
        <w:rPr>
          <w:rFonts w:ascii="HelveticaNeueLT Std Lt" w:hAnsi="HelveticaNeueLT Std Lt"/>
        </w:rPr>
        <w:t>fenómeno perturbador de tipo Socio-organizativo</w:t>
      </w:r>
      <w:r w:rsidR="00084B59">
        <w:rPr>
          <w:rFonts w:ascii="HelveticaNeueLT Std Lt" w:hAnsi="HelveticaNeueLT Std Lt"/>
        </w:rPr>
        <w:t xml:space="preserve"> por Semana Santa</w:t>
      </w:r>
      <w:r w:rsidR="00272690">
        <w:rPr>
          <w:rFonts w:ascii="HelveticaNeueLT Std Lt" w:hAnsi="HelveticaNeueLT Std Lt"/>
        </w:rPr>
        <w:t>,</w:t>
      </w:r>
      <w:r w:rsidRPr="00041947">
        <w:rPr>
          <w:rFonts w:ascii="HelveticaNeueLT Std Lt" w:hAnsi="HelveticaNeueLT Std Lt"/>
        </w:rPr>
        <w:t xml:space="preserve"> emit</w:t>
      </w:r>
      <w:r w:rsidR="00272690">
        <w:rPr>
          <w:rFonts w:ascii="HelveticaNeueLT Std Lt" w:hAnsi="HelveticaNeueLT Std Lt"/>
        </w:rPr>
        <w:t>a</w:t>
      </w:r>
      <w:r w:rsidRPr="00041947">
        <w:rPr>
          <w:rFonts w:ascii="HelveticaNeueLT Std Lt" w:hAnsi="HelveticaNeueLT Std Lt"/>
        </w:rPr>
        <w:t xml:space="preserve"> su reporte a </w:t>
      </w:r>
      <w:r w:rsidR="00272690">
        <w:rPr>
          <w:rFonts w:ascii="HelveticaNeueLT Std Lt" w:hAnsi="HelveticaNeueLT Std Lt"/>
        </w:rPr>
        <w:t xml:space="preserve">la </w:t>
      </w:r>
      <w:r w:rsidRPr="00041947">
        <w:rPr>
          <w:rFonts w:ascii="HelveticaNeueLT Std Lt" w:hAnsi="HelveticaNeueLT Std Lt"/>
        </w:rPr>
        <w:t>Coordinación General de Protección Civil y Gestión Integral del Riesgo</w:t>
      </w:r>
      <w:r w:rsidR="00272690">
        <w:rPr>
          <w:rFonts w:ascii="HelveticaNeueLT Std Lt" w:hAnsi="HelveticaNeueLT Std Lt"/>
        </w:rPr>
        <w:t xml:space="preserve">, con la finalidad de activar los mecanismos de coordinación </w:t>
      </w:r>
      <w:r w:rsidR="005714D1">
        <w:rPr>
          <w:rFonts w:ascii="HelveticaNeueLT Std Lt" w:hAnsi="HelveticaNeueLT Std Lt"/>
        </w:rPr>
        <w:t xml:space="preserve">y apoyo </w:t>
      </w:r>
      <w:r w:rsidR="00272690">
        <w:rPr>
          <w:rFonts w:ascii="HelveticaNeueLT Std Lt" w:hAnsi="HelveticaNeueLT Std Lt"/>
        </w:rPr>
        <w:t>contemplados en el marco del Comité Estatal de Emergencias</w:t>
      </w:r>
      <w:r w:rsidRPr="00041947">
        <w:rPr>
          <w:rFonts w:ascii="HelveticaNeueLT Std Lt" w:hAnsi="HelveticaNeueLT Std Lt"/>
        </w:rPr>
        <w:t>.</w:t>
      </w:r>
    </w:p>
    <w:p w14:paraId="5F5FCCCF" w14:textId="77777777" w:rsidR="00A93A15" w:rsidRPr="00041947" w:rsidRDefault="00A93A15" w:rsidP="006A4DC6">
      <w:pPr>
        <w:pStyle w:val="Sinespaciado"/>
        <w:spacing w:line="320" w:lineRule="exact"/>
        <w:ind w:left="-142" w:right="168"/>
        <w:rPr>
          <w:rFonts w:ascii="HelveticaNeueLT Std Lt" w:hAnsi="HelveticaNeueLT Std Lt"/>
        </w:rPr>
      </w:pPr>
    </w:p>
    <w:p w14:paraId="794109DF" w14:textId="738EBDAA" w:rsidR="00041947" w:rsidRPr="00041947" w:rsidRDefault="00041947" w:rsidP="006A4DC6">
      <w:pPr>
        <w:pStyle w:val="Sinespaciado"/>
        <w:spacing w:line="320" w:lineRule="exact"/>
        <w:ind w:left="-142" w:right="168"/>
        <w:rPr>
          <w:rFonts w:ascii="HelveticaNeueLT Std Lt" w:hAnsi="HelveticaNeueLT Std Lt"/>
        </w:rPr>
      </w:pPr>
      <w:r w:rsidRPr="00041947">
        <w:rPr>
          <w:rFonts w:ascii="HelveticaNeueLT Std Lt" w:hAnsi="HelveticaNeueLT Std Lt"/>
        </w:rPr>
        <w:t>Las autoridades de Protección Civil tienen la encomienda de llevar a cabo las acciones necesarias de prevención, dar prioridad a la población vulnerable y de escasos recursos económicos</w:t>
      </w:r>
      <w:r w:rsidR="00272690">
        <w:rPr>
          <w:rFonts w:ascii="HelveticaNeueLT Std Lt" w:hAnsi="HelveticaNeueLT Std Lt"/>
        </w:rPr>
        <w:t>,</w:t>
      </w:r>
      <w:r w:rsidRPr="00041947">
        <w:rPr>
          <w:rFonts w:ascii="HelveticaNeueLT Std Lt" w:hAnsi="HelveticaNeueLT Std Lt"/>
        </w:rPr>
        <w:t xml:space="preserve"> proporcionando albergue, apoyos materiales y en su caso psicológicos, entre otros, respecto a la atención y recuperación.</w:t>
      </w:r>
    </w:p>
    <w:p w14:paraId="4F24A6B3" w14:textId="77777777" w:rsidR="00041947" w:rsidRPr="00041947" w:rsidRDefault="00041947" w:rsidP="006A4DC6">
      <w:pPr>
        <w:pStyle w:val="Sinespaciado"/>
        <w:spacing w:line="320" w:lineRule="exact"/>
        <w:ind w:left="-142" w:right="168"/>
        <w:rPr>
          <w:rFonts w:ascii="HelveticaNeueLT Std Lt" w:hAnsi="HelveticaNeueLT Std Lt"/>
        </w:rPr>
      </w:pPr>
    </w:p>
    <w:p w14:paraId="4C1BF014" w14:textId="29A49A35" w:rsidR="00BC75F0" w:rsidRDefault="00041947" w:rsidP="006A4DC6">
      <w:pPr>
        <w:pStyle w:val="Sinespaciado"/>
        <w:spacing w:line="320" w:lineRule="exact"/>
        <w:ind w:left="-142" w:right="168"/>
        <w:rPr>
          <w:rFonts w:ascii="HelveticaNeueLT Std Lt" w:hAnsi="HelveticaNeueLT Std Lt"/>
        </w:rPr>
      </w:pPr>
      <w:r w:rsidRPr="00041947">
        <w:rPr>
          <w:rFonts w:ascii="HelveticaNeueLT Std Lt" w:hAnsi="HelveticaNeueLT Std Lt"/>
        </w:rPr>
        <w:t xml:space="preserve">Se incluirán en el Programa </w:t>
      </w:r>
      <w:r w:rsidR="00E1685C">
        <w:rPr>
          <w:rFonts w:ascii="HelveticaNeueLT Std Lt" w:hAnsi="HelveticaNeueLT Std Lt"/>
        </w:rPr>
        <w:t>Preventivo</w:t>
      </w:r>
      <w:r w:rsidRPr="00041947">
        <w:rPr>
          <w:rFonts w:ascii="HelveticaNeueLT Std Lt" w:hAnsi="HelveticaNeueLT Std Lt"/>
        </w:rPr>
        <w:t xml:space="preserve"> </w:t>
      </w:r>
      <w:r w:rsidR="00E1685C">
        <w:rPr>
          <w:rFonts w:ascii="HelveticaNeueLT Std Lt" w:hAnsi="HelveticaNeueLT Std Lt"/>
        </w:rPr>
        <w:t>para</w:t>
      </w:r>
      <w:r w:rsidRPr="00041947">
        <w:rPr>
          <w:rFonts w:ascii="HelveticaNeueLT Std Lt" w:hAnsi="HelveticaNeueLT Std Lt"/>
        </w:rPr>
        <w:t xml:space="preserve"> </w:t>
      </w:r>
      <w:r w:rsidR="00EE7429">
        <w:rPr>
          <w:rFonts w:ascii="HelveticaNeueLT Std Lt" w:hAnsi="HelveticaNeueLT Std Lt"/>
        </w:rPr>
        <w:t>Semana Santa</w:t>
      </w:r>
      <w:r w:rsidR="005C628E">
        <w:rPr>
          <w:rFonts w:ascii="HelveticaNeueLT Std Lt" w:hAnsi="HelveticaNeueLT Std Lt"/>
        </w:rPr>
        <w:t>,</w:t>
      </w:r>
      <w:r w:rsidR="00A93A15">
        <w:rPr>
          <w:rFonts w:ascii="HelveticaNeueLT Std Lt" w:hAnsi="HelveticaNeueLT Std Lt"/>
        </w:rPr>
        <w:t xml:space="preserve"> a</w:t>
      </w:r>
      <w:r w:rsidRPr="00041947">
        <w:rPr>
          <w:rFonts w:ascii="HelveticaNeueLT Std Lt" w:hAnsi="HelveticaNeueLT Std Lt"/>
        </w:rPr>
        <w:t xml:space="preserve"> las instancias responsables de los diferentes ámbitos de</w:t>
      </w:r>
      <w:r w:rsidR="00A93A15">
        <w:rPr>
          <w:rFonts w:ascii="HelveticaNeueLT Std Lt" w:hAnsi="HelveticaNeueLT Std Lt"/>
        </w:rPr>
        <w:t xml:space="preserve"> </w:t>
      </w:r>
      <w:r w:rsidRPr="00041947">
        <w:rPr>
          <w:rFonts w:ascii="HelveticaNeueLT Std Lt" w:hAnsi="HelveticaNeueLT Std Lt"/>
        </w:rPr>
        <w:t>l</w:t>
      </w:r>
      <w:r w:rsidR="00A93A15">
        <w:rPr>
          <w:rFonts w:ascii="HelveticaNeueLT Std Lt" w:hAnsi="HelveticaNeueLT Std Lt"/>
        </w:rPr>
        <w:t>os</w:t>
      </w:r>
      <w:r w:rsidRPr="00041947">
        <w:rPr>
          <w:rFonts w:ascii="HelveticaNeueLT Std Lt" w:hAnsi="HelveticaNeueLT Std Lt"/>
        </w:rPr>
        <w:t xml:space="preserve"> Gobierno</w:t>
      </w:r>
      <w:r w:rsidR="00A93A15">
        <w:rPr>
          <w:rFonts w:ascii="HelveticaNeueLT Std Lt" w:hAnsi="HelveticaNeueLT Std Lt"/>
        </w:rPr>
        <w:t>s</w:t>
      </w:r>
      <w:r w:rsidRPr="00041947">
        <w:rPr>
          <w:rFonts w:ascii="HelveticaNeueLT Std Lt" w:hAnsi="HelveticaNeueLT Std Lt"/>
        </w:rPr>
        <w:t xml:space="preserve"> Federal, Estatal y Municipal, pa</w:t>
      </w:r>
      <w:r w:rsidR="00A93A15">
        <w:rPr>
          <w:rFonts w:ascii="HelveticaNeueLT Std Lt" w:hAnsi="HelveticaNeueLT Std Lt"/>
        </w:rPr>
        <w:t>ra que realicen acciones de carácter</w:t>
      </w:r>
      <w:r w:rsidRPr="00041947">
        <w:rPr>
          <w:rFonts w:ascii="HelveticaNeueLT Std Lt" w:hAnsi="HelveticaNeueLT Std Lt"/>
        </w:rPr>
        <w:t xml:space="preserve"> preventivo, </w:t>
      </w:r>
      <w:r w:rsidR="00A93A15">
        <w:rPr>
          <w:rFonts w:ascii="HelveticaNeueLT Std Lt" w:hAnsi="HelveticaNeueLT Std Lt"/>
        </w:rPr>
        <w:t xml:space="preserve">de </w:t>
      </w:r>
      <w:r w:rsidRPr="00041947">
        <w:rPr>
          <w:rFonts w:ascii="HelveticaNeueLT Std Lt" w:hAnsi="HelveticaNeueLT Std Lt"/>
        </w:rPr>
        <w:t xml:space="preserve">auxilio y de recuperación; </w:t>
      </w:r>
      <w:r w:rsidR="005714D1">
        <w:rPr>
          <w:rFonts w:ascii="HelveticaNeueLT Std Lt" w:hAnsi="HelveticaNeueLT Std Lt"/>
        </w:rPr>
        <w:t xml:space="preserve">de igual forma, se </w:t>
      </w:r>
      <w:r w:rsidRPr="00041947">
        <w:rPr>
          <w:rFonts w:ascii="HelveticaNeueLT Std Lt" w:hAnsi="HelveticaNeueLT Std Lt"/>
        </w:rPr>
        <w:t>fomentar</w:t>
      </w:r>
      <w:r w:rsidR="005714D1">
        <w:rPr>
          <w:rFonts w:ascii="HelveticaNeueLT Std Lt" w:hAnsi="HelveticaNeueLT Std Lt"/>
        </w:rPr>
        <w:t>á</w:t>
      </w:r>
      <w:r w:rsidRPr="00041947">
        <w:rPr>
          <w:rFonts w:ascii="HelveticaNeueLT Std Lt" w:hAnsi="HelveticaNeueLT Std Lt"/>
        </w:rPr>
        <w:t xml:space="preserve"> la corresponsabilidad, coordinación y comunicación con los sectores social </w:t>
      </w:r>
      <w:r w:rsidR="00A93A15">
        <w:rPr>
          <w:rFonts w:ascii="HelveticaNeueLT Std Lt" w:hAnsi="HelveticaNeueLT Std Lt"/>
        </w:rPr>
        <w:t>y</w:t>
      </w:r>
      <w:r w:rsidRPr="00041947">
        <w:rPr>
          <w:rFonts w:ascii="HelveticaNeueLT Std Lt" w:hAnsi="HelveticaNeueLT Std Lt"/>
        </w:rPr>
        <w:t xml:space="preserve"> privado, </w:t>
      </w:r>
      <w:r w:rsidR="00A93A15">
        <w:rPr>
          <w:rFonts w:ascii="HelveticaNeueLT Std Lt" w:hAnsi="HelveticaNeueLT Std Lt"/>
        </w:rPr>
        <w:t>incluyendo a la</w:t>
      </w:r>
      <w:r w:rsidRPr="00041947">
        <w:rPr>
          <w:rFonts w:ascii="HelveticaNeueLT Std Lt" w:hAnsi="HelveticaNeueLT Std Lt"/>
        </w:rPr>
        <w:t xml:space="preserve"> población en general, ante este fenómeno perturbador.</w:t>
      </w:r>
    </w:p>
    <w:p w14:paraId="66D5FAF1" w14:textId="77777777" w:rsidR="00383AE8" w:rsidRDefault="00383AE8" w:rsidP="006A4DC6">
      <w:pPr>
        <w:pStyle w:val="Sinespaciado"/>
        <w:spacing w:line="320" w:lineRule="exact"/>
        <w:ind w:left="-142" w:right="168"/>
        <w:rPr>
          <w:rFonts w:ascii="HelveticaNeueLT Std Lt" w:hAnsi="HelveticaNeueLT Std Lt"/>
        </w:rPr>
      </w:pPr>
    </w:p>
    <w:p w14:paraId="3A08DAEC" w14:textId="77777777" w:rsidR="00114127" w:rsidRPr="002C1EF3" w:rsidRDefault="00114127" w:rsidP="002C1EF3">
      <w:pPr>
        <w:pStyle w:val="Sinespaciado"/>
        <w:shd w:val="clear" w:color="auto" w:fill="BFBFBF" w:themeFill="background1" w:themeFillShade="BF"/>
        <w:spacing w:line="360" w:lineRule="auto"/>
        <w:ind w:left="-142" w:right="168"/>
        <w:outlineLvl w:val="2"/>
        <w:rPr>
          <w:rFonts w:ascii="HelveticaNeueLT Std Extended" w:hAnsi="HelveticaNeueLT Std Extended"/>
          <w:b/>
          <w:color w:val="C00000"/>
          <w:sz w:val="32"/>
          <w:szCs w:val="32"/>
        </w:rPr>
      </w:pPr>
      <w:bookmarkStart w:id="10" w:name="_Toc96265547"/>
      <w:r w:rsidRPr="002C1EF3">
        <w:rPr>
          <w:rFonts w:ascii="HelveticaNeueLT Std Extended" w:hAnsi="HelveticaNeueLT Std Extended"/>
          <w:b/>
          <w:color w:val="C00000"/>
          <w:sz w:val="32"/>
          <w:szCs w:val="32"/>
        </w:rPr>
        <w:t>6.1.1. Identificación de los riesgos y/o su proceso de formación</w:t>
      </w:r>
      <w:bookmarkEnd w:id="10"/>
    </w:p>
    <w:p w14:paraId="4C9EF581" w14:textId="77777777" w:rsidR="000A180E" w:rsidRDefault="000A180E" w:rsidP="006A4DC6">
      <w:pPr>
        <w:autoSpaceDE w:val="0"/>
        <w:autoSpaceDN w:val="0"/>
        <w:adjustRightInd w:val="0"/>
        <w:spacing w:after="0" w:line="360" w:lineRule="auto"/>
        <w:ind w:left="-142" w:right="168"/>
        <w:jc w:val="both"/>
        <w:rPr>
          <w:rFonts w:ascii="HelveticaNeueLT Std Lt" w:hAnsi="HelveticaNeueLT Std Lt"/>
          <w:sz w:val="24"/>
        </w:rPr>
      </w:pPr>
    </w:p>
    <w:p w14:paraId="652E7224" w14:textId="35253894" w:rsidR="00AC4B03" w:rsidRPr="00AC4B03" w:rsidRDefault="00AC4B03" w:rsidP="00AC4B03">
      <w:pPr>
        <w:spacing w:after="0" w:line="360" w:lineRule="auto"/>
        <w:ind w:left="-76"/>
        <w:jc w:val="both"/>
        <w:rPr>
          <w:rFonts w:ascii="HelveticaNeueLT Std Lt" w:hAnsi="HelveticaNeueLT Std Lt"/>
          <w:sz w:val="24"/>
        </w:rPr>
      </w:pPr>
      <w:bookmarkStart w:id="11" w:name="_Toc96265548"/>
      <w:r w:rsidRPr="00AC4B03">
        <w:rPr>
          <w:rFonts w:ascii="HelveticaNeueLT Std Lt" w:hAnsi="HelveticaNeueLT Std Lt"/>
          <w:sz w:val="24"/>
        </w:rPr>
        <w:t>Los fenómenos Socio-organizativos, son las manifestaciones del quehacer humano asociadas con los procesos del desarrollo económico, político, social y cultural de la sociedad, durante la ejecución de sus actividades cotidianas, especialmente representados por la interrupción de servicios públicos, accidentes masivos en transporte y concentraciones masivas de población.</w:t>
      </w:r>
    </w:p>
    <w:p w14:paraId="6FF84F45" w14:textId="77777777" w:rsidR="00AC4B03" w:rsidRPr="00AC4B03" w:rsidRDefault="00AC4B03" w:rsidP="00AC4B03">
      <w:pPr>
        <w:spacing w:after="0" w:line="360" w:lineRule="auto"/>
        <w:ind w:left="-76"/>
        <w:jc w:val="both"/>
        <w:rPr>
          <w:rFonts w:ascii="HelveticaNeueLT Std Lt" w:hAnsi="HelveticaNeueLT Std Lt"/>
          <w:sz w:val="24"/>
        </w:rPr>
      </w:pPr>
    </w:p>
    <w:p w14:paraId="41DDA9AB" w14:textId="0F355A77" w:rsidR="00AC4B03" w:rsidRDefault="00AC4B03" w:rsidP="00AC4B03">
      <w:pPr>
        <w:spacing w:after="0" w:line="360" w:lineRule="auto"/>
        <w:ind w:left="-76"/>
        <w:jc w:val="both"/>
        <w:rPr>
          <w:rFonts w:ascii="HelveticaNeueLT Std Lt" w:hAnsi="HelveticaNeueLT Std Lt"/>
          <w:sz w:val="24"/>
        </w:rPr>
      </w:pPr>
      <w:r w:rsidRPr="00AC4B03">
        <w:rPr>
          <w:rFonts w:ascii="HelveticaNeueLT Std Lt" w:hAnsi="HelveticaNeueLT Std Lt"/>
          <w:sz w:val="24"/>
        </w:rPr>
        <w:t>En atención a la pandemia surgida en año 2019 denominada SARS-CoV-2 causante del Virus conocido como COVID-19</w:t>
      </w:r>
      <w:r w:rsidR="00084B59">
        <w:rPr>
          <w:rFonts w:ascii="HelveticaNeueLT Std Lt" w:hAnsi="HelveticaNeueLT Std Lt"/>
          <w:sz w:val="24"/>
        </w:rPr>
        <w:t>,</w:t>
      </w:r>
      <w:r w:rsidRPr="00AC4B03">
        <w:rPr>
          <w:rFonts w:ascii="HelveticaNeueLT Std Lt" w:hAnsi="HelveticaNeueLT Std Lt"/>
          <w:sz w:val="24"/>
        </w:rPr>
        <w:t xml:space="preserve"> afecta de manera contundente en los casos de concentraciones masivas, así como también en lugares con poca ventilación y oxigenación, por lo que deben evitarse o en su caso regularse, en calidad de prioridad.</w:t>
      </w:r>
    </w:p>
    <w:p w14:paraId="482A5860" w14:textId="77777777" w:rsidR="00AC4B03" w:rsidRDefault="00AC4B03" w:rsidP="00AC4B03">
      <w:pPr>
        <w:spacing w:after="0" w:line="360" w:lineRule="auto"/>
        <w:ind w:left="-76"/>
        <w:jc w:val="both"/>
        <w:rPr>
          <w:rFonts w:ascii="HelveticaNeueLT Std Lt" w:hAnsi="HelveticaNeueLT Std Lt"/>
          <w:sz w:val="24"/>
        </w:rPr>
      </w:pPr>
    </w:p>
    <w:p w14:paraId="4C9351F8" w14:textId="4E47B6F7" w:rsidR="00AC4B03" w:rsidRPr="0058385E" w:rsidRDefault="00AC4B03" w:rsidP="00AC4B03">
      <w:pPr>
        <w:spacing w:after="0" w:line="360" w:lineRule="auto"/>
        <w:ind w:left="-76"/>
        <w:jc w:val="both"/>
        <w:rPr>
          <w:rFonts w:ascii="HelveticaNeueLT Std Lt" w:hAnsi="HelveticaNeueLT Std Lt"/>
          <w:sz w:val="24"/>
        </w:rPr>
      </w:pPr>
      <w:r w:rsidRPr="00AC4B03">
        <w:rPr>
          <w:rFonts w:ascii="HelveticaNeueLT Std Lt" w:hAnsi="HelveticaNeueLT Std Lt"/>
          <w:sz w:val="24"/>
        </w:rPr>
        <w:lastRenderedPageBreak/>
        <w:t>La incidencia de este tipo de fenómenos se incrementa en las ciudades de mayor población y en los periodos vacacionales, como en la Semana Santa, por lo que los sistemas afectables son la población fija y flotante, la infraestructura y la naturaleza</w:t>
      </w:r>
      <w:r w:rsidRPr="0058385E">
        <w:rPr>
          <w:rFonts w:ascii="HelveticaNeueLT Std Lt" w:hAnsi="HelveticaNeueLT Std Lt"/>
          <w:sz w:val="24"/>
        </w:rPr>
        <w:t>;</w:t>
      </w:r>
      <w:r w:rsidRPr="00AC4B03">
        <w:rPr>
          <w:rFonts w:ascii="HelveticaNeueLT Std Lt" w:hAnsi="HelveticaNeueLT Std Lt"/>
          <w:sz w:val="24"/>
        </w:rPr>
        <w:t xml:space="preserve"> siendo el factor humano quien tiene la mayor responsabilidad, de acuerdo con lo siguiente:</w:t>
      </w:r>
    </w:p>
    <w:p w14:paraId="10C21DF6" w14:textId="77777777" w:rsidR="00AC4B03" w:rsidRPr="00AC4B03" w:rsidRDefault="00AC4B03" w:rsidP="00AC4B03">
      <w:pPr>
        <w:spacing w:after="0" w:line="360" w:lineRule="auto"/>
        <w:ind w:left="-76"/>
        <w:jc w:val="both"/>
        <w:rPr>
          <w:rFonts w:ascii="HelveticaNeueLT Std Lt" w:hAnsi="HelveticaNeueLT Std Lt"/>
          <w:sz w:val="24"/>
        </w:rPr>
      </w:pPr>
    </w:p>
    <w:p w14:paraId="4ABC762D" w14:textId="77777777" w:rsidR="00AC4B03" w:rsidRPr="00AC4B03" w:rsidRDefault="00AC4B03" w:rsidP="00AC4B03">
      <w:pPr>
        <w:spacing w:line="360" w:lineRule="auto"/>
        <w:ind w:left="-76"/>
        <w:jc w:val="both"/>
        <w:rPr>
          <w:rFonts w:ascii="HelveticaNeueLT Std Lt" w:hAnsi="HelveticaNeueLT Std Lt"/>
          <w:sz w:val="24"/>
        </w:rPr>
      </w:pPr>
      <w:r w:rsidRPr="00AC4B03">
        <w:rPr>
          <w:rFonts w:ascii="HelveticaNeueLT Std Lt" w:hAnsi="HelveticaNeueLT Std Lt"/>
          <w:sz w:val="24"/>
        </w:rPr>
        <w:t>Accidentes de tránsito, resultado de una combinación de factores tales como: Humano, Climatológico, Mecánico, Estructural de tránsito, interrupción o desperfectos en la operación de los servicios vitales.</w:t>
      </w:r>
    </w:p>
    <w:p w14:paraId="3B0E8972" w14:textId="77777777" w:rsidR="00AC4B03" w:rsidRPr="00AC4B03" w:rsidRDefault="00AC4B03" w:rsidP="00AC4B03">
      <w:pPr>
        <w:spacing w:line="360" w:lineRule="auto"/>
        <w:ind w:left="-76"/>
        <w:jc w:val="both"/>
        <w:rPr>
          <w:rFonts w:ascii="HelveticaNeueLT Std Lt" w:hAnsi="HelveticaNeueLT Std Lt"/>
          <w:bCs/>
          <w:sz w:val="24"/>
        </w:rPr>
      </w:pPr>
    </w:p>
    <w:p w14:paraId="37BB9FE0" w14:textId="77777777" w:rsidR="00AC4B03" w:rsidRPr="00AC4B03" w:rsidRDefault="00AC4B03" w:rsidP="00AC4B03">
      <w:pPr>
        <w:spacing w:line="360" w:lineRule="auto"/>
        <w:ind w:left="-76"/>
        <w:jc w:val="both"/>
        <w:rPr>
          <w:rFonts w:ascii="HelveticaNeueLT Std Lt" w:hAnsi="HelveticaNeueLT Std Lt"/>
          <w:bCs/>
          <w:sz w:val="24"/>
        </w:rPr>
      </w:pPr>
    </w:p>
    <w:p w14:paraId="42F78EA6" w14:textId="4E1B5E87" w:rsidR="00AC4B03" w:rsidRDefault="00AC4B03" w:rsidP="00AC4B03">
      <w:pPr>
        <w:spacing w:after="0" w:line="360" w:lineRule="auto"/>
        <w:ind w:left="-76"/>
        <w:jc w:val="both"/>
        <w:rPr>
          <w:rFonts w:ascii="HelveticaNeueLT Std Lt" w:hAnsi="HelveticaNeueLT Std Lt"/>
          <w:sz w:val="24"/>
        </w:rPr>
      </w:pPr>
      <w:r w:rsidRPr="00AC4B03">
        <w:rPr>
          <w:rFonts w:ascii="HelveticaNeueLT Std Lt" w:hAnsi="HelveticaNeueLT Std Lt"/>
          <w:sz w:val="24"/>
        </w:rPr>
        <w:t>Factores que causan los accidentes carreteros:</w:t>
      </w:r>
    </w:p>
    <w:p w14:paraId="0B064659" w14:textId="77777777" w:rsidR="0058385E" w:rsidRPr="00AC4B03" w:rsidRDefault="0058385E" w:rsidP="00AC4B03">
      <w:pPr>
        <w:spacing w:after="0" w:line="360" w:lineRule="auto"/>
        <w:ind w:left="-76"/>
        <w:jc w:val="both"/>
        <w:rPr>
          <w:rFonts w:ascii="HelveticaNeueLT Std Lt" w:hAnsi="HelveticaNeueLT Std Lt"/>
          <w:sz w:val="24"/>
        </w:rPr>
      </w:pPr>
    </w:p>
    <w:tbl>
      <w:tblPr>
        <w:tblStyle w:val="Tablaconcuadrcula"/>
        <w:tblW w:w="0" w:type="auto"/>
        <w:tblInd w:w="-76" w:type="dxa"/>
        <w:tblLook w:val="04A0" w:firstRow="1" w:lastRow="0" w:firstColumn="1" w:lastColumn="0" w:noHBand="0" w:noVBand="1"/>
      </w:tblPr>
      <w:tblGrid>
        <w:gridCol w:w="3640"/>
        <w:gridCol w:w="7224"/>
      </w:tblGrid>
      <w:tr w:rsidR="00AC4B03" w14:paraId="0312D19C" w14:textId="77777777" w:rsidTr="0058385E">
        <w:trPr>
          <w:trHeight w:val="4317"/>
        </w:trPr>
        <w:tc>
          <w:tcPr>
            <w:tcW w:w="3640" w:type="dxa"/>
            <w:vAlign w:val="center"/>
          </w:tcPr>
          <w:p w14:paraId="4C81BE9E" w14:textId="63B20003" w:rsidR="00AC4B03" w:rsidRPr="00A8186A" w:rsidRDefault="00AC4B03" w:rsidP="00AC4B03">
            <w:pPr>
              <w:pStyle w:val="Sinespaciado"/>
              <w:jc w:val="center"/>
              <w:rPr>
                <w:rFonts w:ascii="HelveticaNeueLT Std Lt" w:hAnsi="HelveticaNeueLT Std Lt"/>
              </w:rPr>
            </w:pPr>
            <w:r w:rsidRPr="00A8186A">
              <w:rPr>
                <w:rFonts w:ascii="HelveticaNeueLT Std Lt" w:hAnsi="HelveticaNeueLT Std Lt"/>
              </w:rPr>
              <w:t>Factor Humano</w:t>
            </w:r>
          </w:p>
        </w:tc>
        <w:tc>
          <w:tcPr>
            <w:tcW w:w="7224" w:type="dxa"/>
          </w:tcPr>
          <w:p w14:paraId="42B2B2AD" w14:textId="77777777"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Conducir bajo los efectos del alcohol, ingesta de medicinas y consumo de estupefacientes.</w:t>
            </w:r>
          </w:p>
          <w:p w14:paraId="5C7D6AFE" w14:textId="77777777"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Realizar maniobras imprudentes y de omisión por parte del conductor, ejemplo; no respetar los señalamientos viales. Conducir a exceso de velocidad (causando vuelcos, salida del automóvil de la carretera, derrapes). Salud física del conductor (ceguera, daltonismo, sordera).</w:t>
            </w:r>
          </w:p>
          <w:p w14:paraId="287A9E2C" w14:textId="496E884F"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 xml:space="preserve">Conducir con fatiga, cansancio o sueño. </w:t>
            </w:r>
          </w:p>
        </w:tc>
      </w:tr>
      <w:tr w:rsidR="00AC4B03" w14:paraId="535360E2" w14:textId="77777777" w:rsidTr="0058385E">
        <w:trPr>
          <w:trHeight w:val="2158"/>
        </w:trPr>
        <w:tc>
          <w:tcPr>
            <w:tcW w:w="3640" w:type="dxa"/>
            <w:vAlign w:val="center"/>
          </w:tcPr>
          <w:p w14:paraId="03FFF610" w14:textId="01ED198B" w:rsidR="00AC4B03" w:rsidRPr="00A8186A" w:rsidRDefault="00AC4B03" w:rsidP="00AC4B03">
            <w:pPr>
              <w:pStyle w:val="Sinespaciado"/>
              <w:jc w:val="center"/>
              <w:rPr>
                <w:rFonts w:ascii="HelveticaNeueLT Std Lt" w:hAnsi="HelveticaNeueLT Std Lt"/>
              </w:rPr>
            </w:pPr>
            <w:r w:rsidRPr="00A8186A">
              <w:rPr>
                <w:rFonts w:ascii="HelveticaNeueLT Std Lt" w:hAnsi="HelveticaNeueLT Std Lt"/>
              </w:rPr>
              <w:t>Factor Mecánico</w:t>
            </w:r>
          </w:p>
        </w:tc>
        <w:tc>
          <w:tcPr>
            <w:tcW w:w="7224" w:type="dxa"/>
          </w:tcPr>
          <w:p w14:paraId="6C3B298C" w14:textId="77777777"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Vehículo en condiciones no adecuadas para su operación (sistemas averiados de frenos, eléctrico, dirección o suspensión, llantas desgastadas).</w:t>
            </w:r>
          </w:p>
          <w:p w14:paraId="0D8F739F" w14:textId="34CEDB1D"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 xml:space="preserve">Mantenimiento inadecuado del vehículo. </w:t>
            </w:r>
          </w:p>
        </w:tc>
      </w:tr>
      <w:tr w:rsidR="00AC4B03" w14:paraId="56CC408E" w14:textId="77777777" w:rsidTr="0058385E">
        <w:trPr>
          <w:trHeight w:val="1088"/>
        </w:trPr>
        <w:tc>
          <w:tcPr>
            <w:tcW w:w="3640" w:type="dxa"/>
            <w:vAlign w:val="center"/>
          </w:tcPr>
          <w:p w14:paraId="40B8AFA8" w14:textId="1A038BE2" w:rsidR="00AC4B03" w:rsidRPr="00A8186A" w:rsidRDefault="00AC4B03" w:rsidP="00AC4B03">
            <w:pPr>
              <w:pStyle w:val="Sinespaciado"/>
              <w:jc w:val="center"/>
              <w:rPr>
                <w:rFonts w:ascii="HelveticaNeueLT Std Lt" w:hAnsi="HelveticaNeueLT Std Lt"/>
              </w:rPr>
            </w:pPr>
            <w:r w:rsidRPr="00A8186A">
              <w:rPr>
                <w:rFonts w:ascii="HelveticaNeueLT Std Lt" w:hAnsi="HelveticaNeueLT Std Lt"/>
              </w:rPr>
              <w:t>Factor Climatológico</w:t>
            </w:r>
          </w:p>
        </w:tc>
        <w:tc>
          <w:tcPr>
            <w:tcW w:w="7224" w:type="dxa"/>
          </w:tcPr>
          <w:p w14:paraId="08379142" w14:textId="55F4A2F2"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Altas temperaturas, humo, bruma, contaminación, tolvaneras, remolinos de polvo, incendios forestales e industriales, Niebla.</w:t>
            </w:r>
          </w:p>
        </w:tc>
      </w:tr>
      <w:tr w:rsidR="00AC4B03" w14:paraId="4DC0E765" w14:textId="77777777" w:rsidTr="006E19EA">
        <w:trPr>
          <w:trHeight w:val="3204"/>
        </w:trPr>
        <w:tc>
          <w:tcPr>
            <w:tcW w:w="3640" w:type="dxa"/>
            <w:vAlign w:val="center"/>
          </w:tcPr>
          <w:p w14:paraId="74D56E89" w14:textId="2AECF91D" w:rsidR="00AC4B03" w:rsidRPr="00A8186A" w:rsidRDefault="00AC4B03" w:rsidP="00AC4B03">
            <w:pPr>
              <w:pStyle w:val="Sinespaciado"/>
              <w:jc w:val="center"/>
              <w:rPr>
                <w:rFonts w:ascii="HelveticaNeueLT Std Lt" w:hAnsi="HelveticaNeueLT Std Lt"/>
              </w:rPr>
            </w:pPr>
            <w:r w:rsidRPr="00A8186A">
              <w:rPr>
                <w:rFonts w:ascii="HelveticaNeueLT Std Lt" w:hAnsi="HelveticaNeueLT Std Lt"/>
              </w:rPr>
              <w:lastRenderedPageBreak/>
              <w:t xml:space="preserve">Factor Estructural de </w:t>
            </w:r>
            <w:r w:rsidR="0058385E">
              <w:rPr>
                <w:rFonts w:ascii="HelveticaNeueLT Std Lt" w:hAnsi="HelveticaNeueLT Std Lt"/>
              </w:rPr>
              <w:t>T</w:t>
            </w:r>
            <w:r w:rsidRPr="00A8186A">
              <w:rPr>
                <w:rFonts w:ascii="HelveticaNeueLT Std Lt" w:hAnsi="HelveticaNeueLT Std Lt"/>
              </w:rPr>
              <w:t>ránsito</w:t>
            </w:r>
          </w:p>
        </w:tc>
        <w:tc>
          <w:tcPr>
            <w:tcW w:w="7224" w:type="dxa"/>
          </w:tcPr>
          <w:p w14:paraId="22BF1169" w14:textId="77777777"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Errores de señalamientos viales.</w:t>
            </w:r>
          </w:p>
          <w:p w14:paraId="170BAD55" w14:textId="77777777" w:rsidR="00AC4B03" w:rsidRPr="00A8186A"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Carreteras en mal estado o sin mantenimiento (baches, hoyos, pavimento deteriorado).</w:t>
            </w:r>
          </w:p>
          <w:p w14:paraId="00478954" w14:textId="77777777" w:rsidR="00AC4B03" w:rsidRDefault="00AC4B03" w:rsidP="00606B5F">
            <w:pPr>
              <w:pStyle w:val="Prrafodelista"/>
              <w:numPr>
                <w:ilvl w:val="0"/>
                <w:numId w:val="10"/>
              </w:numPr>
              <w:spacing w:line="360" w:lineRule="auto"/>
              <w:ind w:left="184" w:hanging="184"/>
              <w:jc w:val="both"/>
              <w:rPr>
                <w:rFonts w:ascii="HelveticaNeueLT Std Lt" w:hAnsi="HelveticaNeueLT Std Lt"/>
                <w:sz w:val="24"/>
              </w:rPr>
            </w:pPr>
            <w:r w:rsidRPr="00A8186A">
              <w:rPr>
                <w:rFonts w:ascii="HelveticaNeueLT Std Lt" w:hAnsi="HelveticaNeueLT Std Lt"/>
                <w:sz w:val="24"/>
              </w:rPr>
              <w:t>La falta de pintura y reflejantes en las líneas centrales y laterales de la carretera.</w:t>
            </w:r>
          </w:p>
          <w:p w14:paraId="2FC71C49" w14:textId="77777777" w:rsidR="006E19EA" w:rsidRDefault="006E19EA" w:rsidP="006E19EA">
            <w:pPr>
              <w:spacing w:line="360" w:lineRule="auto"/>
              <w:jc w:val="both"/>
              <w:rPr>
                <w:rFonts w:ascii="HelveticaNeueLT Std Lt" w:hAnsi="HelveticaNeueLT Std Lt"/>
                <w:sz w:val="24"/>
              </w:rPr>
            </w:pPr>
          </w:p>
          <w:p w14:paraId="3AFE6DA3" w14:textId="36D3FF96" w:rsidR="006E19EA" w:rsidRPr="006E19EA" w:rsidRDefault="006E19EA" w:rsidP="006E19EA">
            <w:pPr>
              <w:spacing w:line="360" w:lineRule="auto"/>
              <w:jc w:val="both"/>
              <w:rPr>
                <w:rFonts w:ascii="HelveticaNeueLT Std Lt" w:hAnsi="HelveticaNeueLT Std Lt"/>
                <w:sz w:val="24"/>
              </w:rPr>
            </w:pPr>
          </w:p>
        </w:tc>
      </w:tr>
    </w:tbl>
    <w:p w14:paraId="5565EFAB" w14:textId="6832DCB8" w:rsidR="000779E9" w:rsidRPr="00C67705" w:rsidRDefault="000779E9" w:rsidP="006A4DC6">
      <w:pPr>
        <w:pStyle w:val="Sinespaciado"/>
        <w:shd w:val="clear" w:color="auto" w:fill="BFBFBF" w:themeFill="background1" w:themeFillShade="BF"/>
        <w:ind w:left="-142" w:right="168"/>
        <w:outlineLvl w:val="2"/>
        <w:rPr>
          <w:rFonts w:ascii="HelveticaNeueLT Std Extended" w:hAnsi="HelveticaNeueLT Std Extended"/>
          <w:b/>
          <w:color w:val="C00000"/>
          <w:sz w:val="32"/>
          <w:szCs w:val="32"/>
        </w:rPr>
      </w:pPr>
      <w:r w:rsidRPr="00C67705">
        <w:rPr>
          <w:rFonts w:ascii="HelveticaNeueLT Std Extended" w:hAnsi="HelveticaNeueLT Std Extended"/>
          <w:b/>
          <w:color w:val="C00000"/>
          <w:sz w:val="32"/>
          <w:szCs w:val="32"/>
        </w:rPr>
        <w:t>6.1.2. Previsión</w:t>
      </w:r>
      <w:bookmarkEnd w:id="11"/>
    </w:p>
    <w:p w14:paraId="42A85B0C" w14:textId="72C643F5" w:rsidR="000779E9" w:rsidRDefault="000779E9" w:rsidP="006A4DC6">
      <w:pPr>
        <w:pStyle w:val="Sinespaciado"/>
        <w:spacing w:line="320" w:lineRule="exact"/>
        <w:ind w:left="-142" w:right="168"/>
        <w:rPr>
          <w:rFonts w:ascii="HelveticaNeueLT Std Lt" w:hAnsi="HelveticaNeueLT Std Lt"/>
        </w:rPr>
      </w:pPr>
    </w:p>
    <w:p w14:paraId="0263D287" w14:textId="03FDA8F3" w:rsidR="000779E9" w:rsidRDefault="000779E9" w:rsidP="00606B5F">
      <w:pPr>
        <w:pStyle w:val="Sinespaciado"/>
        <w:numPr>
          <w:ilvl w:val="0"/>
          <w:numId w:val="19"/>
        </w:numPr>
        <w:spacing w:line="320" w:lineRule="exact"/>
        <w:ind w:left="426" w:right="168"/>
        <w:rPr>
          <w:rFonts w:ascii="HelveticaNeueLT Std Lt" w:hAnsi="HelveticaNeueLT Std Lt"/>
        </w:rPr>
      </w:pPr>
      <w:r w:rsidRPr="00C70491">
        <w:rPr>
          <w:rFonts w:ascii="HelveticaNeueLT Std Lt" w:hAnsi="HelveticaNeueLT Std Lt"/>
        </w:rPr>
        <w:t>La Coordinación General de Protección Civil y Gestión</w:t>
      </w:r>
      <w:r>
        <w:rPr>
          <w:rFonts w:ascii="HelveticaNeueLT Std Lt" w:hAnsi="HelveticaNeueLT Std Lt"/>
        </w:rPr>
        <w:t xml:space="preserve"> Integral del Riesgo, coadyuvará</w:t>
      </w:r>
      <w:r w:rsidRPr="00C70491">
        <w:rPr>
          <w:rFonts w:ascii="HelveticaNeueLT Std Lt" w:hAnsi="HelveticaNeueLT Std Lt"/>
        </w:rPr>
        <w:t xml:space="preserve"> con las autoridades municipales que lo soliciten, para identificar regionalmente los peligros generados por </w:t>
      </w:r>
      <w:r w:rsidR="00084B59">
        <w:rPr>
          <w:rFonts w:ascii="HelveticaNeueLT Std Lt" w:hAnsi="HelveticaNeueLT Std Lt"/>
        </w:rPr>
        <w:t>Semana Santa</w:t>
      </w:r>
      <w:r w:rsidRPr="00C70491">
        <w:rPr>
          <w:rFonts w:ascii="HelveticaNeueLT Std Lt" w:hAnsi="HelveticaNeueLT Std Lt"/>
        </w:rPr>
        <w:t>.</w:t>
      </w:r>
    </w:p>
    <w:p w14:paraId="4A9046E8" w14:textId="77777777" w:rsidR="000779E9" w:rsidRDefault="000779E9" w:rsidP="0058385E">
      <w:pPr>
        <w:pStyle w:val="Sinespaciado"/>
        <w:spacing w:line="320" w:lineRule="exact"/>
        <w:ind w:left="426" w:right="168"/>
        <w:rPr>
          <w:rFonts w:ascii="HelveticaNeueLT Std Lt" w:hAnsi="HelveticaNeueLT Std Lt"/>
        </w:rPr>
      </w:pPr>
    </w:p>
    <w:p w14:paraId="1BFCFF2A" w14:textId="17551E75" w:rsidR="00C70491" w:rsidRDefault="00C70491" w:rsidP="00606B5F">
      <w:pPr>
        <w:pStyle w:val="Sinespaciado"/>
        <w:numPr>
          <w:ilvl w:val="0"/>
          <w:numId w:val="19"/>
        </w:numPr>
        <w:spacing w:line="320" w:lineRule="exact"/>
        <w:ind w:left="426" w:right="168"/>
        <w:rPr>
          <w:rFonts w:ascii="HelveticaNeueLT Std Lt" w:hAnsi="HelveticaNeueLT Std Lt"/>
        </w:rPr>
      </w:pPr>
      <w:r w:rsidRPr="00C70491">
        <w:rPr>
          <w:rFonts w:ascii="HelveticaNeueLT Std Lt" w:hAnsi="HelveticaNeueLT Std Lt"/>
        </w:rPr>
        <w:t>La Coordinación General de Protección Civil y Gestión Integral del Riesgo en conjunto con las Unidades Municipales de Protección Civil, promover</w:t>
      </w:r>
      <w:r>
        <w:rPr>
          <w:rFonts w:ascii="HelveticaNeueLT Std Lt" w:hAnsi="HelveticaNeueLT Std Lt"/>
        </w:rPr>
        <w:t>án</w:t>
      </w:r>
      <w:r w:rsidRPr="00C70491">
        <w:rPr>
          <w:rFonts w:ascii="HelveticaNeueLT Std Lt" w:hAnsi="HelveticaNeueLT Std Lt"/>
        </w:rPr>
        <w:t xml:space="preserve"> la adopción de acciones de autoprotección ante los posibles </w:t>
      </w:r>
      <w:r w:rsidR="00084B59">
        <w:rPr>
          <w:rFonts w:ascii="HelveticaNeueLT Std Lt" w:hAnsi="HelveticaNeueLT Std Lt"/>
        </w:rPr>
        <w:t xml:space="preserve">riesgos por </w:t>
      </w:r>
      <w:r w:rsidR="007650F2">
        <w:rPr>
          <w:rFonts w:ascii="HelveticaNeueLT Std Lt" w:hAnsi="HelveticaNeueLT Std Lt"/>
        </w:rPr>
        <w:t>temporada vacacional de Semana Santa.</w:t>
      </w:r>
    </w:p>
    <w:p w14:paraId="41772795" w14:textId="320D67F1" w:rsidR="002C1EF3" w:rsidRDefault="002C1EF3" w:rsidP="0058385E">
      <w:pPr>
        <w:pStyle w:val="Sinespaciado"/>
        <w:spacing w:line="320" w:lineRule="exact"/>
        <w:ind w:left="426" w:right="168"/>
        <w:rPr>
          <w:rFonts w:ascii="HelveticaNeueLT Std Lt" w:hAnsi="HelveticaNeueLT Std Lt"/>
        </w:rPr>
      </w:pPr>
    </w:p>
    <w:p w14:paraId="0A0E504F" w14:textId="7CFBAB13" w:rsidR="00A8186A" w:rsidRPr="00A8186A" w:rsidRDefault="00A8186A" w:rsidP="00606B5F">
      <w:pPr>
        <w:pStyle w:val="Sinespaciado"/>
        <w:numPr>
          <w:ilvl w:val="0"/>
          <w:numId w:val="19"/>
        </w:numPr>
        <w:spacing w:line="320" w:lineRule="exact"/>
        <w:ind w:left="426" w:right="168"/>
        <w:rPr>
          <w:rFonts w:ascii="HelveticaNeueLT Std Lt" w:hAnsi="HelveticaNeueLT Std Lt"/>
          <w:bCs/>
        </w:rPr>
      </w:pPr>
      <w:r w:rsidRPr="00A8186A">
        <w:rPr>
          <w:rFonts w:ascii="HelveticaNeueLT Std Lt" w:hAnsi="HelveticaNeueLT Std Lt"/>
          <w:bCs/>
        </w:rPr>
        <w:t>Una vez identificados los riesgos en las diferentes zonas del Estado de México, tomar</w:t>
      </w:r>
      <w:r w:rsidR="007650F2">
        <w:rPr>
          <w:rFonts w:ascii="HelveticaNeueLT Std Lt" w:hAnsi="HelveticaNeueLT Std Lt"/>
          <w:bCs/>
        </w:rPr>
        <w:t>án</w:t>
      </w:r>
      <w:r w:rsidRPr="00A8186A">
        <w:rPr>
          <w:rFonts w:ascii="HelveticaNeueLT Std Lt" w:hAnsi="HelveticaNeueLT Std Lt"/>
          <w:bCs/>
        </w:rPr>
        <w:t xml:space="preserve"> medidas para mitigar o eliminar los riesgos que estos representan.</w:t>
      </w:r>
    </w:p>
    <w:p w14:paraId="49FFD452" w14:textId="77777777" w:rsidR="00A8186A" w:rsidRPr="00A8186A" w:rsidRDefault="00A8186A" w:rsidP="0058385E">
      <w:pPr>
        <w:pStyle w:val="Sinespaciado"/>
        <w:spacing w:line="320" w:lineRule="exact"/>
        <w:ind w:left="426" w:right="168"/>
        <w:rPr>
          <w:rFonts w:ascii="HelveticaNeueLT Std Lt" w:hAnsi="HelveticaNeueLT Std Lt"/>
          <w:bCs/>
        </w:rPr>
      </w:pPr>
    </w:p>
    <w:p w14:paraId="76813D34" w14:textId="5F614F3B" w:rsidR="00A8186A" w:rsidRDefault="00A8186A" w:rsidP="00606B5F">
      <w:pPr>
        <w:pStyle w:val="Sinespaciado"/>
        <w:numPr>
          <w:ilvl w:val="0"/>
          <w:numId w:val="19"/>
        </w:numPr>
        <w:spacing w:line="320" w:lineRule="exact"/>
        <w:ind w:left="426" w:right="168"/>
        <w:rPr>
          <w:rFonts w:ascii="HelveticaNeueLT Std Lt" w:hAnsi="HelveticaNeueLT Std Lt"/>
          <w:bCs/>
        </w:rPr>
      </w:pPr>
      <w:r w:rsidRPr="00A8186A">
        <w:rPr>
          <w:rFonts w:ascii="HelveticaNeueLT Std Lt" w:hAnsi="HelveticaNeueLT Std Lt"/>
          <w:bCs/>
        </w:rPr>
        <w:t>Convocar a reunión a las Dependencias involucradas en este programa preventivo, en el marco del Consejo Municipal de Protección Civil, con el fin de tratar asuntos relacionados a la coordinación de acciones, ante el período vacacional de Semana Santa del 2022.</w:t>
      </w:r>
    </w:p>
    <w:p w14:paraId="3329694B" w14:textId="77777777" w:rsidR="00A8186A" w:rsidRPr="00A8186A" w:rsidRDefault="00A8186A" w:rsidP="0058385E">
      <w:pPr>
        <w:pStyle w:val="Sinespaciado"/>
        <w:spacing w:line="320" w:lineRule="exact"/>
        <w:ind w:left="426" w:right="168"/>
        <w:rPr>
          <w:rFonts w:ascii="HelveticaNeueLT Std Lt" w:hAnsi="HelveticaNeueLT Std Lt"/>
          <w:bCs/>
        </w:rPr>
      </w:pPr>
    </w:p>
    <w:p w14:paraId="5715F7EA" w14:textId="1B03AC83" w:rsidR="00A8186A" w:rsidRDefault="00A8186A" w:rsidP="00606B5F">
      <w:pPr>
        <w:pStyle w:val="Sinespaciado"/>
        <w:numPr>
          <w:ilvl w:val="0"/>
          <w:numId w:val="19"/>
        </w:numPr>
        <w:spacing w:line="320" w:lineRule="exact"/>
        <w:ind w:left="426" w:right="168"/>
        <w:rPr>
          <w:rFonts w:ascii="HelveticaNeueLT Std Lt" w:hAnsi="HelveticaNeueLT Std Lt"/>
          <w:bCs/>
        </w:rPr>
      </w:pPr>
      <w:r w:rsidRPr="00A8186A">
        <w:rPr>
          <w:rFonts w:ascii="HelveticaNeueLT Std Lt" w:hAnsi="HelveticaNeueLT Std Lt"/>
          <w:bCs/>
        </w:rPr>
        <w:t>Identificar los municipios con destinos turísticos y en aquellos donde se celebran representaciones propias de la Semana Santa y donde haya densidad poblacional, concientizando a la comunidad de no realizar concentraciones masivas con un aforo mayor a 30% de la capacidad de los recintos o lugares de reunión.</w:t>
      </w:r>
    </w:p>
    <w:p w14:paraId="76FDDE8D" w14:textId="77777777" w:rsidR="00A8186A" w:rsidRPr="00A8186A" w:rsidRDefault="00A8186A" w:rsidP="0058385E">
      <w:pPr>
        <w:pStyle w:val="Sinespaciado"/>
        <w:spacing w:line="320" w:lineRule="exact"/>
        <w:ind w:left="426" w:right="168"/>
        <w:rPr>
          <w:rFonts w:ascii="HelveticaNeueLT Std Lt" w:hAnsi="HelveticaNeueLT Std Lt"/>
          <w:bCs/>
        </w:rPr>
      </w:pPr>
    </w:p>
    <w:p w14:paraId="00D4A7F3" w14:textId="044FB393" w:rsidR="00A8186A" w:rsidRDefault="00A8186A" w:rsidP="00606B5F">
      <w:pPr>
        <w:pStyle w:val="Sinespaciado"/>
        <w:numPr>
          <w:ilvl w:val="0"/>
          <w:numId w:val="19"/>
        </w:numPr>
        <w:spacing w:line="320" w:lineRule="exact"/>
        <w:ind w:left="426" w:right="168"/>
        <w:rPr>
          <w:rFonts w:ascii="HelveticaNeueLT Std Lt" w:hAnsi="HelveticaNeueLT Std Lt"/>
          <w:bCs/>
        </w:rPr>
      </w:pPr>
      <w:r w:rsidRPr="00A8186A">
        <w:rPr>
          <w:rFonts w:ascii="HelveticaNeueLT Std Lt" w:hAnsi="HelveticaNeueLT Std Lt"/>
          <w:bCs/>
        </w:rPr>
        <w:t>Coadyuvar con las autoridades municipales para fomentar la prevención, mediante la implantación de las medidas respectivas, durante los días y en los lugares identificados donde se puedan generar accidentes socio-organizativos.</w:t>
      </w:r>
    </w:p>
    <w:p w14:paraId="6328BD2B" w14:textId="50765901" w:rsidR="00A8186A" w:rsidRDefault="00A8186A" w:rsidP="0058385E">
      <w:pPr>
        <w:ind w:left="426"/>
        <w:rPr>
          <w:rFonts w:ascii="HelveticaNeueLT Std Lt" w:hAnsi="HelveticaNeueLT Std Lt"/>
          <w:bCs/>
        </w:rPr>
      </w:pPr>
    </w:p>
    <w:p w14:paraId="67414AEF" w14:textId="601DA25A" w:rsidR="00A8186A" w:rsidRDefault="00A8186A" w:rsidP="00606B5F">
      <w:pPr>
        <w:pStyle w:val="Prrafodelista"/>
        <w:numPr>
          <w:ilvl w:val="0"/>
          <w:numId w:val="19"/>
        </w:numPr>
        <w:ind w:left="426"/>
        <w:jc w:val="both"/>
        <w:rPr>
          <w:rFonts w:ascii="HelveticaNeueLT Std Lt" w:hAnsi="HelveticaNeueLT Std Lt"/>
          <w:bCs/>
          <w:sz w:val="24"/>
          <w:szCs w:val="24"/>
        </w:rPr>
      </w:pPr>
      <w:r w:rsidRPr="00A8186A">
        <w:rPr>
          <w:rFonts w:ascii="HelveticaNeueLT Std Lt" w:hAnsi="HelveticaNeueLT Std Lt"/>
          <w:bCs/>
          <w:sz w:val="24"/>
          <w:szCs w:val="24"/>
        </w:rPr>
        <w:t>Invitar a las instancias de los Sistemas de Protección Civil Nacional, Estatal, Municipal</w:t>
      </w:r>
      <w:r>
        <w:rPr>
          <w:rFonts w:ascii="HelveticaNeueLT Std Lt" w:hAnsi="HelveticaNeueLT Std Lt"/>
          <w:bCs/>
          <w:sz w:val="24"/>
          <w:szCs w:val="24"/>
        </w:rPr>
        <w:t>e</w:t>
      </w:r>
      <w:r w:rsidRPr="00A8186A">
        <w:rPr>
          <w:rFonts w:ascii="HelveticaNeueLT Std Lt" w:hAnsi="HelveticaNeueLT Std Lt"/>
          <w:bCs/>
          <w:sz w:val="24"/>
          <w:szCs w:val="24"/>
        </w:rPr>
        <w:t>s y medios de comunicación en la Entidad, para darles a conocer el Programa Preventivo de Semana Santa del 2022.</w:t>
      </w:r>
    </w:p>
    <w:p w14:paraId="15E12094" w14:textId="77777777" w:rsidR="0058385E" w:rsidRPr="0058385E" w:rsidRDefault="0058385E" w:rsidP="0058385E">
      <w:pPr>
        <w:pStyle w:val="Prrafodelista"/>
        <w:rPr>
          <w:rFonts w:ascii="HelveticaNeueLT Std Lt" w:hAnsi="HelveticaNeueLT Std Lt"/>
          <w:bCs/>
          <w:sz w:val="24"/>
          <w:szCs w:val="24"/>
        </w:rPr>
      </w:pPr>
    </w:p>
    <w:p w14:paraId="4573DD6D" w14:textId="77777777" w:rsidR="00A112D3" w:rsidRPr="00C67705" w:rsidRDefault="00A112D3" w:rsidP="00A8186A">
      <w:pPr>
        <w:pStyle w:val="Sinespaciado"/>
        <w:shd w:val="clear" w:color="auto" w:fill="BFBFBF" w:themeFill="background1" w:themeFillShade="BF"/>
        <w:ind w:right="168"/>
        <w:outlineLvl w:val="2"/>
        <w:rPr>
          <w:rFonts w:ascii="HelveticaNeueLT Std Extended" w:hAnsi="HelveticaNeueLT Std Extended"/>
          <w:b/>
          <w:color w:val="C00000"/>
          <w:sz w:val="32"/>
          <w:szCs w:val="32"/>
        </w:rPr>
      </w:pPr>
      <w:bookmarkStart w:id="12" w:name="_Toc96265549"/>
      <w:r w:rsidRPr="00C67705">
        <w:rPr>
          <w:rFonts w:ascii="HelveticaNeueLT Std Extended" w:hAnsi="HelveticaNeueLT Std Extended"/>
          <w:b/>
          <w:color w:val="C00000"/>
          <w:sz w:val="32"/>
          <w:szCs w:val="32"/>
        </w:rPr>
        <w:lastRenderedPageBreak/>
        <w:t>6.1.3. Prevención</w:t>
      </w:r>
      <w:bookmarkEnd w:id="12"/>
    </w:p>
    <w:p w14:paraId="09027990" w14:textId="77777777" w:rsidR="00C70491" w:rsidRDefault="00C70491" w:rsidP="00D83C43">
      <w:pPr>
        <w:pStyle w:val="Sinespaciado"/>
        <w:spacing w:line="320" w:lineRule="exact"/>
        <w:ind w:left="284" w:right="168"/>
        <w:rPr>
          <w:rFonts w:ascii="HelveticaNeueLT Std Lt" w:hAnsi="HelveticaNeueLT Std Lt"/>
        </w:rPr>
      </w:pPr>
    </w:p>
    <w:p w14:paraId="509E6A23" w14:textId="6FD819CE"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Pr>
          <w:rFonts w:ascii="HelveticaNeueLT Std Lt" w:hAnsi="HelveticaNeueLT Std Lt"/>
          <w:sz w:val="24"/>
        </w:rPr>
        <w:t>V</w:t>
      </w:r>
      <w:r w:rsidRPr="00A8186A">
        <w:rPr>
          <w:rFonts w:ascii="HelveticaNeueLT Std Lt" w:hAnsi="HelveticaNeueLT Std Lt"/>
          <w:sz w:val="24"/>
        </w:rPr>
        <w:t>erifique el estado de su vehículo y en caso necesario, llévelo a mantenimiento.</w:t>
      </w:r>
    </w:p>
    <w:p w14:paraId="685A9468"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Lleve en su vehículo señales de emergencia y llanta de refacción en buen estado y a la presión indicada.</w:t>
      </w:r>
    </w:p>
    <w:p w14:paraId="75FC55DC"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Revise el correcto funcionamiento de las luces altas, bajas, direccionales, así como las intermitentes o luces de emergencia.</w:t>
      </w:r>
    </w:p>
    <w:p w14:paraId="6C76D154"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En el caso del equipaje tenga la precaución de que el peso sea distribuido correcta y prudentemente en la cajuela.</w:t>
      </w:r>
    </w:p>
    <w:p w14:paraId="25497FD3"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Si utiliza el portaequipaje que se ubica en la parte superior del vehículo, cerciórese que quede cerrado y perfectamente asegurado para evitar un accidente.</w:t>
      </w:r>
    </w:p>
    <w:p w14:paraId="0FB98252"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Evite conducir, si ha ingerido bebidas alcohólicas o enervantes.</w:t>
      </w:r>
    </w:p>
    <w:p w14:paraId="5AC92DE6"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Respete a los demás usuarios evitando deslumbrar con luces altas, utilizando lámparas de neblina (especialmente las traseras) únicamente en caso necesario.</w:t>
      </w:r>
    </w:p>
    <w:p w14:paraId="72F2AD8A"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Mantenga la distancia con respecto a otros vehículos.</w:t>
      </w:r>
    </w:p>
    <w:p w14:paraId="62F870EE"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Evite distracciones, no utilice dispositivos móviles (celular, tableta, etc.) mientras conduce.</w:t>
      </w:r>
    </w:p>
    <w:p w14:paraId="70114694" w14:textId="77777777" w:rsidR="00A8186A" w:rsidRPr="00A8186A" w:rsidRDefault="00A8186A" w:rsidP="00606B5F">
      <w:pPr>
        <w:numPr>
          <w:ilvl w:val="0"/>
          <w:numId w:val="18"/>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Respete las señales de velocidad máxima recomendada, especialmente en condiciones meteorológicas adversas.</w:t>
      </w:r>
    </w:p>
    <w:p w14:paraId="61CDA016"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sz w:val="24"/>
        </w:rPr>
      </w:pPr>
    </w:p>
    <w:p w14:paraId="288363CE" w14:textId="77777777" w:rsidR="00A8186A" w:rsidRPr="00A8186A" w:rsidRDefault="00A8186A" w:rsidP="0058385E">
      <w:pPr>
        <w:autoSpaceDE w:val="0"/>
        <w:autoSpaceDN w:val="0"/>
        <w:adjustRightInd w:val="0"/>
        <w:spacing w:after="0" w:line="360" w:lineRule="auto"/>
        <w:ind w:right="168"/>
        <w:jc w:val="both"/>
        <w:rPr>
          <w:rFonts w:ascii="HelveticaNeueLT Std Lt" w:hAnsi="HelveticaNeueLT Std Lt"/>
          <w:b/>
          <w:bCs/>
          <w:sz w:val="24"/>
        </w:rPr>
      </w:pPr>
      <w:r w:rsidRPr="00A8186A">
        <w:rPr>
          <w:rFonts w:ascii="HelveticaNeueLT Std Lt" w:hAnsi="HelveticaNeueLT Std Lt"/>
          <w:b/>
          <w:bCs/>
          <w:sz w:val="24"/>
        </w:rPr>
        <w:t>SEGURIDAD EN EL CUIDADO DE MENORES EN CASA</w:t>
      </w:r>
    </w:p>
    <w:p w14:paraId="53989A52"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sz w:val="24"/>
        </w:rPr>
      </w:pPr>
    </w:p>
    <w:p w14:paraId="20651661" w14:textId="77777777" w:rsidR="00A8186A" w:rsidRPr="00A8186A" w:rsidRDefault="00A8186A" w:rsidP="00606B5F">
      <w:pPr>
        <w:pStyle w:val="Prrafodelista"/>
        <w:numPr>
          <w:ilvl w:val="0"/>
          <w:numId w:val="17"/>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Identifique peligros en casa y detecte el comportamiento e inquietudes de los pequeños.</w:t>
      </w:r>
    </w:p>
    <w:p w14:paraId="611851DD" w14:textId="77777777" w:rsidR="00A8186A" w:rsidRPr="00A8186A" w:rsidRDefault="00A8186A" w:rsidP="00606B5F">
      <w:pPr>
        <w:pStyle w:val="Prrafodelista"/>
        <w:numPr>
          <w:ilvl w:val="0"/>
          <w:numId w:val="17"/>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Defina alternativas de carácter preventivo.</w:t>
      </w:r>
    </w:p>
    <w:p w14:paraId="7D098830" w14:textId="364C0D99" w:rsidR="00A8186A" w:rsidRPr="00A8186A" w:rsidRDefault="00A8186A" w:rsidP="00606B5F">
      <w:pPr>
        <w:pStyle w:val="Prrafodelista"/>
        <w:numPr>
          <w:ilvl w:val="0"/>
          <w:numId w:val="17"/>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Lleve a cabo las adecuaciones pertinentes</w:t>
      </w:r>
      <w:r w:rsidR="003A3C04">
        <w:rPr>
          <w:rFonts w:ascii="HelveticaNeueLT Std Lt" w:hAnsi="HelveticaNeueLT Std Lt"/>
          <w:sz w:val="24"/>
        </w:rPr>
        <w:t xml:space="preserve"> (barandales, protecciones esquineras, seguros)</w:t>
      </w:r>
      <w:r w:rsidRPr="00A8186A">
        <w:rPr>
          <w:rFonts w:ascii="HelveticaNeueLT Std Lt" w:hAnsi="HelveticaNeueLT Std Lt"/>
          <w:sz w:val="24"/>
        </w:rPr>
        <w:t>.</w:t>
      </w:r>
    </w:p>
    <w:p w14:paraId="71BA91C5" w14:textId="77777777" w:rsidR="00A8186A" w:rsidRPr="00A8186A" w:rsidRDefault="00A8186A" w:rsidP="00606B5F">
      <w:pPr>
        <w:pStyle w:val="Prrafodelista"/>
        <w:numPr>
          <w:ilvl w:val="0"/>
          <w:numId w:val="17"/>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En la medida que los menores entiendan, explíqueles el riesgo del empleo de sustancias u objetos peligrosos y ubíquelos lejos del alcance de los menores.</w:t>
      </w:r>
    </w:p>
    <w:p w14:paraId="1D7727FB"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sz w:val="24"/>
        </w:rPr>
      </w:pPr>
    </w:p>
    <w:p w14:paraId="7F4593EF" w14:textId="77777777" w:rsidR="00A8186A" w:rsidRPr="00A8186A" w:rsidRDefault="00A8186A" w:rsidP="0058385E">
      <w:pPr>
        <w:autoSpaceDE w:val="0"/>
        <w:autoSpaceDN w:val="0"/>
        <w:adjustRightInd w:val="0"/>
        <w:spacing w:after="0" w:line="360" w:lineRule="auto"/>
        <w:ind w:left="-142" w:right="168"/>
        <w:jc w:val="both"/>
        <w:rPr>
          <w:rFonts w:ascii="HelveticaNeueLT Std Lt" w:hAnsi="HelveticaNeueLT Std Lt"/>
          <w:b/>
          <w:bCs/>
          <w:sz w:val="24"/>
        </w:rPr>
      </w:pPr>
      <w:r w:rsidRPr="00A8186A">
        <w:rPr>
          <w:rFonts w:ascii="HelveticaNeueLT Std Lt" w:hAnsi="HelveticaNeueLT Std Lt"/>
          <w:b/>
          <w:bCs/>
          <w:sz w:val="24"/>
        </w:rPr>
        <w:t>SEGURIDAD EN LOS CAMPAMENTOS</w:t>
      </w:r>
    </w:p>
    <w:p w14:paraId="2B492A2B"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sz w:val="24"/>
        </w:rPr>
      </w:pPr>
    </w:p>
    <w:p w14:paraId="30E36E4B"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Comunique a familiares el nombre del lugar al que va a ir, el tiempo que estará y fecha de regreso, hágalo en compañía de alguna persona que conozca el lugar.</w:t>
      </w:r>
    </w:p>
    <w:p w14:paraId="200AEF57"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lastRenderedPageBreak/>
        <w:t>De preferencia incluya en el grupo, a una persona que conozca de primeros auxilios y lleve un botiquín.</w:t>
      </w:r>
    </w:p>
    <w:p w14:paraId="5E8CAA01" w14:textId="55B9266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Durante el recorrido, no ingrese al vehículo a personas extrañas.</w:t>
      </w:r>
    </w:p>
    <w:p w14:paraId="5562DA8E" w14:textId="4148F06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Apague perfectamente cigarros y cerillos, evite romper botellas</w:t>
      </w:r>
      <w:r w:rsidR="003A3C04">
        <w:rPr>
          <w:rFonts w:ascii="HelveticaNeueLT Std Lt" w:hAnsi="HelveticaNeueLT Std Lt"/>
          <w:sz w:val="24"/>
        </w:rPr>
        <w:t>,</w:t>
      </w:r>
      <w:r w:rsidRPr="00A8186A">
        <w:rPr>
          <w:rFonts w:ascii="HelveticaNeueLT Std Lt" w:hAnsi="HelveticaNeueLT Std Lt"/>
          <w:sz w:val="24"/>
        </w:rPr>
        <w:t xml:space="preserve"> ello puede ampliar los rayos solares y provocar un incendio forestal</w:t>
      </w:r>
      <w:r w:rsidR="003A3C04">
        <w:rPr>
          <w:rFonts w:ascii="HelveticaNeueLT Std Lt" w:hAnsi="HelveticaNeueLT Std Lt"/>
          <w:sz w:val="24"/>
        </w:rPr>
        <w:t>; encienda fogatas exclusivamente en lugares destinados para ello</w:t>
      </w:r>
      <w:r w:rsidRPr="00A8186A">
        <w:rPr>
          <w:rFonts w:ascii="HelveticaNeueLT Std Lt" w:hAnsi="HelveticaNeueLT Std Lt"/>
          <w:sz w:val="24"/>
        </w:rPr>
        <w:t xml:space="preserve">. </w:t>
      </w:r>
    </w:p>
    <w:p w14:paraId="31EFDA2B"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Evite tomar bebidas alcohólicas en exceso.</w:t>
      </w:r>
    </w:p>
    <w:p w14:paraId="59917883"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No concurra a sitios o lugares despoblados o alejados, es mejor acampar en grupos.</w:t>
      </w:r>
    </w:p>
    <w:p w14:paraId="3CC93213"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Lleve consigo una linterna y un radio portátil ambos con pilas nuevas y suficientes.</w:t>
      </w:r>
    </w:p>
    <w:p w14:paraId="0D92DFBE"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Haga uso racional de su celular.</w:t>
      </w:r>
    </w:p>
    <w:p w14:paraId="569E3185" w14:textId="77777777" w:rsidR="00A8186A" w:rsidRP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Tenga un silbato, es una buena opción para dar alarma o pedir auxilio.</w:t>
      </w:r>
    </w:p>
    <w:p w14:paraId="0DDEAFAF" w14:textId="79484FE9" w:rsidR="00A8186A" w:rsidRDefault="00A8186A" w:rsidP="00606B5F">
      <w:pPr>
        <w:numPr>
          <w:ilvl w:val="0"/>
          <w:numId w:val="15"/>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Si no sabe nadar, no camine cerca de pozos, ríos o arroyos profundos.</w:t>
      </w:r>
    </w:p>
    <w:p w14:paraId="662E9348" w14:textId="77777777" w:rsidR="0058385E" w:rsidRPr="00A8186A" w:rsidRDefault="0058385E" w:rsidP="0058385E">
      <w:pPr>
        <w:autoSpaceDE w:val="0"/>
        <w:autoSpaceDN w:val="0"/>
        <w:adjustRightInd w:val="0"/>
        <w:spacing w:after="0" w:line="360" w:lineRule="auto"/>
        <w:ind w:left="284" w:right="168"/>
        <w:jc w:val="both"/>
        <w:rPr>
          <w:rFonts w:ascii="HelveticaNeueLT Std Lt" w:hAnsi="HelveticaNeueLT Std Lt"/>
          <w:sz w:val="24"/>
        </w:rPr>
      </w:pPr>
    </w:p>
    <w:p w14:paraId="3306836C" w14:textId="5DDF054A" w:rsidR="00A8186A" w:rsidRDefault="00A8186A" w:rsidP="0058385E">
      <w:pPr>
        <w:autoSpaceDE w:val="0"/>
        <w:autoSpaceDN w:val="0"/>
        <w:adjustRightInd w:val="0"/>
        <w:spacing w:after="0" w:line="360" w:lineRule="auto"/>
        <w:ind w:right="168"/>
        <w:jc w:val="both"/>
        <w:rPr>
          <w:rFonts w:ascii="HelveticaNeueLT Std Lt" w:hAnsi="HelveticaNeueLT Std Lt"/>
          <w:b/>
          <w:bCs/>
          <w:sz w:val="24"/>
        </w:rPr>
      </w:pPr>
      <w:r w:rsidRPr="00A8186A">
        <w:rPr>
          <w:rFonts w:ascii="HelveticaNeueLT Std Lt" w:hAnsi="HelveticaNeueLT Std Lt"/>
          <w:b/>
          <w:bCs/>
          <w:sz w:val="24"/>
        </w:rPr>
        <w:t>PICADURAS DE INSECTOS</w:t>
      </w:r>
    </w:p>
    <w:p w14:paraId="46C5A444" w14:textId="77777777" w:rsidR="003A3C04" w:rsidRPr="00A8186A" w:rsidRDefault="003A3C04" w:rsidP="0058385E">
      <w:pPr>
        <w:autoSpaceDE w:val="0"/>
        <w:autoSpaceDN w:val="0"/>
        <w:adjustRightInd w:val="0"/>
        <w:spacing w:after="0" w:line="360" w:lineRule="auto"/>
        <w:ind w:right="168"/>
        <w:jc w:val="both"/>
        <w:rPr>
          <w:rFonts w:ascii="HelveticaNeueLT Std Lt" w:hAnsi="HelveticaNeueLT Std Lt"/>
          <w:b/>
          <w:bCs/>
          <w:sz w:val="24"/>
        </w:rPr>
      </w:pPr>
    </w:p>
    <w:p w14:paraId="5F8C4D29" w14:textId="37D04E8E" w:rsidR="00A8186A" w:rsidRPr="00A8186A" w:rsidRDefault="00A8186A" w:rsidP="0058385E">
      <w:pPr>
        <w:autoSpaceDE w:val="0"/>
        <w:autoSpaceDN w:val="0"/>
        <w:adjustRightInd w:val="0"/>
        <w:spacing w:after="0" w:line="360" w:lineRule="auto"/>
        <w:ind w:right="168"/>
        <w:jc w:val="both"/>
        <w:rPr>
          <w:rFonts w:ascii="HelveticaNeueLT Std Lt" w:hAnsi="HelveticaNeueLT Std Lt"/>
          <w:sz w:val="24"/>
        </w:rPr>
      </w:pPr>
      <w:r w:rsidRPr="00A8186A">
        <w:rPr>
          <w:rFonts w:ascii="HelveticaNeueLT Std Lt" w:hAnsi="HelveticaNeueLT Std Lt"/>
          <w:sz w:val="24"/>
        </w:rPr>
        <w:t xml:space="preserve">Picadura de mosquitos infectados del género Aedes, y sobre todo de Aedes </w:t>
      </w:r>
      <w:proofErr w:type="spellStart"/>
      <w:r w:rsidRPr="00A8186A">
        <w:rPr>
          <w:rFonts w:ascii="HelveticaNeueLT Std Lt" w:hAnsi="HelveticaNeueLT Std Lt"/>
          <w:sz w:val="24"/>
        </w:rPr>
        <w:t>aegypti</w:t>
      </w:r>
      <w:proofErr w:type="spellEnd"/>
      <w:r w:rsidRPr="00A8186A">
        <w:rPr>
          <w:rFonts w:ascii="HelveticaNeueLT Std Lt" w:hAnsi="HelveticaNeueLT Std Lt"/>
          <w:sz w:val="24"/>
        </w:rPr>
        <w:t xml:space="preserve"> en las regiones tropicales.</w:t>
      </w:r>
      <w:r w:rsidR="003A3C04">
        <w:rPr>
          <w:rFonts w:ascii="HelveticaNeueLT Std Lt" w:hAnsi="HelveticaNeueLT Std Lt"/>
          <w:sz w:val="24"/>
        </w:rPr>
        <w:t xml:space="preserve"> </w:t>
      </w:r>
      <w:r w:rsidRPr="00A8186A">
        <w:rPr>
          <w:rFonts w:ascii="HelveticaNeueLT Std Lt" w:hAnsi="HelveticaNeueLT Std Lt"/>
          <w:sz w:val="24"/>
        </w:rPr>
        <w:t xml:space="preserve">Este mosquito es el mismo que transmite el Zika, Dengue, fiebre </w:t>
      </w:r>
      <w:proofErr w:type="spellStart"/>
      <w:r w:rsidRPr="00A8186A">
        <w:rPr>
          <w:rFonts w:ascii="HelveticaNeueLT Std Lt" w:hAnsi="HelveticaNeueLT Std Lt"/>
          <w:sz w:val="24"/>
        </w:rPr>
        <w:t>Chikungunya</w:t>
      </w:r>
      <w:proofErr w:type="spellEnd"/>
      <w:r w:rsidRPr="00A8186A">
        <w:rPr>
          <w:rFonts w:ascii="HelveticaNeueLT Std Lt" w:hAnsi="HelveticaNeueLT Std Lt"/>
          <w:sz w:val="24"/>
        </w:rPr>
        <w:t xml:space="preserve"> y la fiebre amarilla.</w:t>
      </w:r>
    </w:p>
    <w:p w14:paraId="2478FCFB" w14:textId="77777777" w:rsidR="00A8186A" w:rsidRPr="0058385E" w:rsidRDefault="00A8186A" w:rsidP="00606B5F">
      <w:pPr>
        <w:pStyle w:val="Prrafodelista"/>
        <w:numPr>
          <w:ilvl w:val="0"/>
          <w:numId w:val="14"/>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Utilizar repelentes de insectos regularmente.</w:t>
      </w:r>
    </w:p>
    <w:p w14:paraId="508DEFEA" w14:textId="77777777" w:rsidR="00A8186A" w:rsidRPr="0058385E" w:rsidRDefault="00A8186A" w:rsidP="00606B5F">
      <w:pPr>
        <w:pStyle w:val="Prrafodelista"/>
        <w:numPr>
          <w:ilvl w:val="0"/>
          <w:numId w:val="16"/>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Ponerse ropa (preferiblemente de colores claros) que cubra al máximo el cuerpo, utilizar mosquiteros.</w:t>
      </w:r>
    </w:p>
    <w:p w14:paraId="7039CFD4" w14:textId="77777777" w:rsidR="00A8186A" w:rsidRPr="0058385E" w:rsidRDefault="00A8186A" w:rsidP="00606B5F">
      <w:pPr>
        <w:pStyle w:val="Prrafodelista"/>
        <w:numPr>
          <w:ilvl w:val="0"/>
          <w:numId w:val="16"/>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Vacié, limpie o cubra regularmente los contenedores que puedan acumular agua, como cubos, barriles, macetas.</w:t>
      </w:r>
    </w:p>
    <w:p w14:paraId="74E6E076" w14:textId="77777777" w:rsidR="00A8186A" w:rsidRPr="0058385E" w:rsidRDefault="00A8186A" w:rsidP="00606B5F">
      <w:pPr>
        <w:pStyle w:val="Prrafodelista"/>
        <w:numPr>
          <w:ilvl w:val="0"/>
          <w:numId w:val="16"/>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Limpie o elimine otros posibles criaderos de mosquitos, como macetas, neumáticos usados y canalones.</w:t>
      </w:r>
    </w:p>
    <w:p w14:paraId="583E1729" w14:textId="77777777" w:rsidR="00A8186A" w:rsidRPr="0058385E" w:rsidRDefault="00A8186A" w:rsidP="00606B5F">
      <w:pPr>
        <w:pStyle w:val="Prrafodelista"/>
        <w:numPr>
          <w:ilvl w:val="0"/>
          <w:numId w:val="16"/>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Preste ayuda a quienes no pueden protegerse adecuadamente por sí solos como, los niños, los enfermos o los ancianos.</w:t>
      </w:r>
    </w:p>
    <w:p w14:paraId="610B6951"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b/>
          <w:bCs/>
          <w:sz w:val="24"/>
        </w:rPr>
      </w:pPr>
    </w:p>
    <w:p w14:paraId="0DD43813" w14:textId="77777777" w:rsidR="00A8186A" w:rsidRPr="00A8186A" w:rsidRDefault="00A8186A" w:rsidP="0058385E">
      <w:pPr>
        <w:autoSpaceDE w:val="0"/>
        <w:autoSpaceDN w:val="0"/>
        <w:adjustRightInd w:val="0"/>
        <w:spacing w:after="0" w:line="360" w:lineRule="auto"/>
        <w:ind w:right="168"/>
        <w:jc w:val="both"/>
        <w:rPr>
          <w:rFonts w:ascii="HelveticaNeueLT Std Lt" w:hAnsi="HelveticaNeueLT Std Lt"/>
          <w:b/>
          <w:bCs/>
          <w:sz w:val="24"/>
        </w:rPr>
      </w:pPr>
      <w:r w:rsidRPr="00A8186A">
        <w:rPr>
          <w:rFonts w:ascii="HelveticaNeueLT Std Lt" w:hAnsi="HelveticaNeueLT Std Lt"/>
          <w:b/>
          <w:bCs/>
          <w:sz w:val="24"/>
        </w:rPr>
        <w:t>SEGURIDAD EN ALBERCAS, RÍOS, LAGOS, PRESAS Y BORDOS</w:t>
      </w:r>
    </w:p>
    <w:p w14:paraId="2177D6BE"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b/>
          <w:bCs/>
          <w:sz w:val="24"/>
        </w:rPr>
      </w:pPr>
    </w:p>
    <w:p w14:paraId="0D760673" w14:textId="77777777" w:rsidR="00A8186A" w:rsidRPr="00A8186A" w:rsidRDefault="00A8186A" w:rsidP="00606B5F">
      <w:pPr>
        <w:numPr>
          <w:ilvl w:val="0"/>
          <w:numId w:val="12"/>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Cuide a los menores, no los deje solos.</w:t>
      </w:r>
    </w:p>
    <w:p w14:paraId="17A27498" w14:textId="77777777" w:rsidR="00A8186A" w:rsidRPr="00A8186A" w:rsidRDefault="00A8186A" w:rsidP="00606B5F">
      <w:pPr>
        <w:numPr>
          <w:ilvl w:val="0"/>
          <w:numId w:val="12"/>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Si no sabe nadar, no corra riesgos.</w:t>
      </w:r>
    </w:p>
    <w:p w14:paraId="4E5FABBB" w14:textId="55448151" w:rsidR="00A8186A" w:rsidRPr="00A8186A" w:rsidRDefault="00A8186A" w:rsidP="00606B5F">
      <w:pPr>
        <w:numPr>
          <w:ilvl w:val="0"/>
          <w:numId w:val="12"/>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lastRenderedPageBreak/>
        <w:t>No entre al agua después de comer</w:t>
      </w:r>
      <w:r w:rsidR="00D21785">
        <w:rPr>
          <w:rFonts w:ascii="HelveticaNeueLT Std Lt" w:hAnsi="HelveticaNeueLT Std Lt"/>
          <w:sz w:val="24"/>
        </w:rPr>
        <w:t xml:space="preserve"> o si padece alguna enfermedad que agrave su condición física</w:t>
      </w:r>
      <w:r w:rsidRPr="00A8186A">
        <w:rPr>
          <w:rFonts w:ascii="HelveticaNeueLT Std Lt" w:hAnsi="HelveticaNeueLT Std Lt"/>
          <w:sz w:val="24"/>
        </w:rPr>
        <w:t>.</w:t>
      </w:r>
    </w:p>
    <w:p w14:paraId="4BBB899B"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b/>
          <w:bCs/>
          <w:sz w:val="24"/>
        </w:rPr>
      </w:pPr>
    </w:p>
    <w:p w14:paraId="749AE85B" w14:textId="4021D7DE" w:rsidR="00A8186A" w:rsidRDefault="00A8186A" w:rsidP="0058385E">
      <w:pPr>
        <w:autoSpaceDE w:val="0"/>
        <w:autoSpaceDN w:val="0"/>
        <w:adjustRightInd w:val="0"/>
        <w:spacing w:after="0" w:line="360" w:lineRule="auto"/>
        <w:ind w:right="168"/>
        <w:jc w:val="both"/>
        <w:rPr>
          <w:rFonts w:ascii="HelveticaNeueLT Std Lt" w:hAnsi="HelveticaNeueLT Std Lt"/>
          <w:b/>
          <w:bCs/>
          <w:sz w:val="24"/>
        </w:rPr>
      </w:pPr>
      <w:r w:rsidRPr="00A8186A">
        <w:rPr>
          <w:rFonts w:ascii="HelveticaNeueLT Std Lt" w:hAnsi="HelveticaNeueLT Std Lt"/>
          <w:b/>
          <w:bCs/>
          <w:sz w:val="24"/>
        </w:rPr>
        <w:t>PARA EL CONSUMO DE PESCADOS Y MARISCOS</w:t>
      </w:r>
    </w:p>
    <w:p w14:paraId="6D633883" w14:textId="77777777" w:rsidR="00D21785" w:rsidRPr="00A8186A" w:rsidRDefault="00D21785" w:rsidP="0058385E">
      <w:pPr>
        <w:autoSpaceDE w:val="0"/>
        <w:autoSpaceDN w:val="0"/>
        <w:adjustRightInd w:val="0"/>
        <w:spacing w:after="0" w:line="360" w:lineRule="auto"/>
        <w:ind w:right="168"/>
        <w:jc w:val="both"/>
        <w:rPr>
          <w:rFonts w:ascii="HelveticaNeueLT Std Lt" w:hAnsi="HelveticaNeueLT Std Lt"/>
          <w:b/>
          <w:bCs/>
          <w:sz w:val="24"/>
        </w:rPr>
      </w:pPr>
    </w:p>
    <w:p w14:paraId="75D0DE38" w14:textId="77777777" w:rsidR="00A8186A" w:rsidRPr="0058385E" w:rsidRDefault="00A8186A" w:rsidP="00606B5F">
      <w:pPr>
        <w:pStyle w:val="Prrafodelista"/>
        <w:numPr>
          <w:ilvl w:val="0"/>
          <w:numId w:val="13"/>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Compre solo en los lugares que acrediten la procedencia del producto.</w:t>
      </w:r>
    </w:p>
    <w:p w14:paraId="68EA1196" w14:textId="77777777" w:rsidR="00A8186A" w:rsidRPr="0058385E" w:rsidRDefault="00A8186A" w:rsidP="00606B5F">
      <w:pPr>
        <w:pStyle w:val="Prrafodelista"/>
        <w:numPr>
          <w:ilvl w:val="0"/>
          <w:numId w:val="13"/>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Reconozca la frescura del pescado: su olor, la firmeza de la carne al tacto, los ojos brillantes y escamas bien adheridas.</w:t>
      </w:r>
    </w:p>
    <w:p w14:paraId="76B1A272" w14:textId="29EC3EBF" w:rsidR="00A8186A" w:rsidRPr="0058385E" w:rsidRDefault="00A8186A" w:rsidP="00606B5F">
      <w:pPr>
        <w:pStyle w:val="Prrafodelista"/>
        <w:numPr>
          <w:ilvl w:val="0"/>
          <w:numId w:val="13"/>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 xml:space="preserve">Consumir de preferencia el mismo día que los compró y </w:t>
      </w:r>
      <w:r w:rsidR="007650F2" w:rsidRPr="0058385E">
        <w:rPr>
          <w:rFonts w:ascii="HelveticaNeueLT Std Lt" w:hAnsi="HelveticaNeueLT Std Lt"/>
          <w:sz w:val="24"/>
        </w:rPr>
        <w:t>sino</w:t>
      </w:r>
      <w:r w:rsidR="007650F2">
        <w:rPr>
          <w:rFonts w:ascii="HelveticaNeueLT Std Lt" w:hAnsi="HelveticaNeueLT Std Lt"/>
          <w:sz w:val="24"/>
        </w:rPr>
        <w:t xml:space="preserve"> </w:t>
      </w:r>
      <w:r w:rsidR="007650F2" w:rsidRPr="0058385E">
        <w:rPr>
          <w:rFonts w:ascii="HelveticaNeueLT Std Lt" w:hAnsi="HelveticaNeueLT Std Lt"/>
          <w:sz w:val="24"/>
        </w:rPr>
        <w:t>guárdelos</w:t>
      </w:r>
      <w:r w:rsidRPr="0058385E">
        <w:rPr>
          <w:rFonts w:ascii="HelveticaNeueLT Std Lt" w:hAnsi="HelveticaNeueLT Std Lt"/>
          <w:sz w:val="24"/>
        </w:rPr>
        <w:t xml:space="preserve"> en el congelador.</w:t>
      </w:r>
    </w:p>
    <w:p w14:paraId="17B1F264" w14:textId="50C50FB2" w:rsidR="00A8186A" w:rsidRDefault="00A8186A" w:rsidP="00606B5F">
      <w:pPr>
        <w:pStyle w:val="Prrafodelista"/>
        <w:numPr>
          <w:ilvl w:val="0"/>
          <w:numId w:val="13"/>
        </w:numPr>
        <w:autoSpaceDE w:val="0"/>
        <w:autoSpaceDN w:val="0"/>
        <w:adjustRightInd w:val="0"/>
        <w:spacing w:after="0" w:line="360" w:lineRule="auto"/>
        <w:ind w:left="426" w:right="168"/>
        <w:jc w:val="both"/>
        <w:rPr>
          <w:rFonts w:ascii="HelveticaNeueLT Std Lt" w:hAnsi="HelveticaNeueLT Std Lt"/>
          <w:sz w:val="24"/>
        </w:rPr>
      </w:pPr>
      <w:r w:rsidRPr="0058385E">
        <w:rPr>
          <w:rFonts w:ascii="HelveticaNeueLT Std Lt" w:hAnsi="HelveticaNeueLT Std Lt"/>
          <w:sz w:val="24"/>
        </w:rPr>
        <w:t>Si compra pescados en lata de conserva, verificar que no estén abolladas, hinchadas, oxidadas o caducadas.</w:t>
      </w:r>
    </w:p>
    <w:p w14:paraId="32F7F083" w14:textId="77777777" w:rsidR="00D21785" w:rsidRPr="0058385E" w:rsidRDefault="00D21785" w:rsidP="00D21785">
      <w:pPr>
        <w:pStyle w:val="Prrafodelista"/>
        <w:autoSpaceDE w:val="0"/>
        <w:autoSpaceDN w:val="0"/>
        <w:adjustRightInd w:val="0"/>
        <w:spacing w:after="0" w:line="360" w:lineRule="auto"/>
        <w:ind w:left="426" w:right="168"/>
        <w:jc w:val="both"/>
        <w:rPr>
          <w:rFonts w:ascii="HelveticaNeueLT Std Lt" w:hAnsi="HelveticaNeueLT Std Lt"/>
          <w:sz w:val="24"/>
        </w:rPr>
      </w:pPr>
    </w:p>
    <w:p w14:paraId="1B80A3E3" w14:textId="672FFB54" w:rsidR="00A8186A" w:rsidRPr="00A8186A" w:rsidRDefault="00A8186A" w:rsidP="007750AF">
      <w:pPr>
        <w:autoSpaceDE w:val="0"/>
        <w:autoSpaceDN w:val="0"/>
        <w:adjustRightInd w:val="0"/>
        <w:spacing w:after="0" w:line="360" w:lineRule="auto"/>
        <w:ind w:left="-142" w:right="168"/>
        <w:jc w:val="both"/>
        <w:rPr>
          <w:rFonts w:ascii="HelveticaNeueLT Std Lt" w:hAnsi="HelveticaNeueLT Std Lt"/>
          <w:b/>
          <w:sz w:val="24"/>
        </w:rPr>
      </w:pPr>
      <w:r w:rsidRPr="00A8186A">
        <w:rPr>
          <w:rFonts w:ascii="HelveticaNeueLT Std Lt" w:hAnsi="HelveticaNeueLT Std Lt"/>
          <w:b/>
          <w:sz w:val="24"/>
        </w:rPr>
        <w:t>PANDEMIA SARS-CoV-2 (COVID 19).</w:t>
      </w:r>
    </w:p>
    <w:p w14:paraId="668B3799" w14:textId="77777777" w:rsidR="007750AF" w:rsidRDefault="007750AF" w:rsidP="0058385E">
      <w:pPr>
        <w:spacing w:after="0" w:line="360" w:lineRule="auto"/>
        <w:ind w:left="-76"/>
        <w:jc w:val="both"/>
        <w:rPr>
          <w:rFonts w:ascii="HelveticaNeueLT Std Lt" w:hAnsi="HelveticaNeueLT Std Lt"/>
          <w:sz w:val="24"/>
        </w:rPr>
      </w:pPr>
    </w:p>
    <w:p w14:paraId="1800A158" w14:textId="36C9AC78" w:rsidR="00A8186A" w:rsidRPr="00A8186A" w:rsidRDefault="00D21785" w:rsidP="0058385E">
      <w:pPr>
        <w:spacing w:after="0" w:line="360" w:lineRule="auto"/>
        <w:ind w:left="-76"/>
        <w:jc w:val="both"/>
        <w:rPr>
          <w:rFonts w:ascii="HelveticaNeueLT Std Lt" w:hAnsi="HelveticaNeueLT Std Lt"/>
          <w:sz w:val="24"/>
        </w:rPr>
      </w:pPr>
      <w:r>
        <w:rPr>
          <w:rFonts w:ascii="HelveticaNeueLT Std Lt" w:hAnsi="HelveticaNeueLT Std Lt"/>
          <w:sz w:val="24"/>
        </w:rPr>
        <w:t>S</w:t>
      </w:r>
      <w:r w:rsidR="00A8186A" w:rsidRPr="00A8186A">
        <w:rPr>
          <w:rFonts w:ascii="HelveticaNeueLT Std Lt" w:hAnsi="HelveticaNeueLT Std Lt"/>
          <w:sz w:val="24"/>
        </w:rPr>
        <w:t>e recomienda evitar a toda costa y de manera contundente las concentraciones masivas ya sea en lugares abiertos o en espacios con poca ventilación y oxigenación.</w:t>
      </w:r>
    </w:p>
    <w:p w14:paraId="6B3A7DD0" w14:textId="77777777" w:rsidR="00A8186A" w:rsidRPr="00A8186A" w:rsidRDefault="00A8186A" w:rsidP="0058385E">
      <w:pPr>
        <w:spacing w:after="0" w:line="360" w:lineRule="auto"/>
        <w:ind w:left="-76"/>
        <w:jc w:val="both"/>
        <w:rPr>
          <w:rFonts w:ascii="HelveticaNeueLT Std Lt" w:hAnsi="HelveticaNeueLT Std Lt"/>
          <w:sz w:val="24"/>
        </w:rPr>
      </w:pPr>
    </w:p>
    <w:p w14:paraId="3DF99464" w14:textId="71EA4118" w:rsidR="00A8186A" w:rsidRPr="00A8186A" w:rsidRDefault="00A8186A" w:rsidP="0058385E">
      <w:pPr>
        <w:spacing w:after="0" w:line="360" w:lineRule="auto"/>
        <w:ind w:left="-76"/>
        <w:jc w:val="both"/>
        <w:rPr>
          <w:rFonts w:ascii="HelveticaNeueLT Std Lt" w:hAnsi="HelveticaNeueLT Std Lt"/>
          <w:sz w:val="24"/>
        </w:rPr>
      </w:pPr>
      <w:r w:rsidRPr="00A8186A">
        <w:rPr>
          <w:rFonts w:ascii="HelveticaNeueLT Std Lt" w:hAnsi="HelveticaNeueLT Std Lt"/>
          <w:sz w:val="24"/>
        </w:rPr>
        <w:t>No se deben olvidar en ningún momento seguir estas recomendaciones, para evitar un contagio masivo de población:</w:t>
      </w:r>
    </w:p>
    <w:p w14:paraId="2ABE95AC" w14:textId="77777777" w:rsidR="00A8186A" w:rsidRPr="00A8186A" w:rsidRDefault="00A8186A" w:rsidP="00A8186A">
      <w:pPr>
        <w:autoSpaceDE w:val="0"/>
        <w:autoSpaceDN w:val="0"/>
        <w:adjustRightInd w:val="0"/>
        <w:spacing w:after="0" w:line="360" w:lineRule="auto"/>
        <w:ind w:left="284" w:right="168"/>
        <w:jc w:val="both"/>
        <w:rPr>
          <w:rFonts w:ascii="HelveticaNeueLT Std Lt" w:hAnsi="HelveticaNeueLT Std Lt"/>
          <w:sz w:val="24"/>
        </w:rPr>
      </w:pPr>
    </w:p>
    <w:p w14:paraId="6C80BD0D"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Evitar asistir a lugares con mucha afluencia de personas.</w:t>
      </w:r>
    </w:p>
    <w:p w14:paraId="21E18633"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Uso correcto de cubrebocas.</w:t>
      </w:r>
    </w:p>
    <w:p w14:paraId="63E60A59"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Lavado de manos frecuente.</w:t>
      </w:r>
    </w:p>
    <w:p w14:paraId="0B27DE8A"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 xml:space="preserve">Mantener sana distancia (al menos 1.5 </w:t>
      </w:r>
      <w:proofErr w:type="spellStart"/>
      <w:r w:rsidRPr="00A8186A">
        <w:rPr>
          <w:rFonts w:ascii="HelveticaNeueLT Std Lt" w:hAnsi="HelveticaNeueLT Std Lt"/>
          <w:sz w:val="24"/>
        </w:rPr>
        <w:t>mts</w:t>
      </w:r>
      <w:proofErr w:type="spellEnd"/>
      <w:r w:rsidRPr="00A8186A">
        <w:rPr>
          <w:rFonts w:ascii="HelveticaNeueLT Std Lt" w:hAnsi="HelveticaNeueLT Std Lt"/>
          <w:sz w:val="24"/>
        </w:rPr>
        <w:t xml:space="preserve"> de distancia entre cada persona).</w:t>
      </w:r>
    </w:p>
    <w:p w14:paraId="1390FE52"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Permitir la toma de temperatura.</w:t>
      </w:r>
    </w:p>
    <w:p w14:paraId="3C794D61"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proofErr w:type="spellStart"/>
      <w:r w:rsidRPr="00A8186A">
        <w:rPr>
          <w:rFonts w:ascii="HelveticaNeueLT Std Lt" w:hAnsi="HelveticaNeueLT Std Lt"/>
          <w:sz w:val="24"/>
        </w:rPr>
        <w:t>Sanitizar</w:t>
      </w:r>
      <w:proofErr w:type="spellEnd"/>
      <w:r w:rsidRPr="00A8186A">
        <w:rPr>
          <w:rFonts w:ascii="HelveticaNeueLT Std Lt" w:hAnsi="HelveticaNeueLT Std Lt"/>
          <w:sz w:val="24"/>
        </w:rPr>
        <w:t xml:space="preserve"> el calzado.</w:t>
      </w:r>
    </w:p>
    <w:p w14:paraId="149A67EB"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Evitar el uso de joyería y/o artículos en donde pueda albergarse el Virus.</w:t>
      </w:r>
    </w:p>
    <w:p w14:paraId="02916882"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Tratar de no tener contacto físico con personas ajenas a nuestro entorno familiar o que no vivan con nosotros.</w:t>
      </w:r>
    </w:p>
    <w:p w14:paraId="1F62F74E" w14:textId="77777777"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t>Acatar las instrucciones del personal capacitado para efecto de medidas sanitarias y en donde existan concentraciones moderadas.</w:t>
      </w:r>
    </w:p>
    <w:p w14:paraId="32B62808" w14:textId="0FCD0CE2" w:rsidR="00A8186A" w:rsidRPr="00A8186A" w:rsidRDefault="00A8186A" w:rsidP="00606B5F">
      <w:pPr>
        <w:numPr>
          <w:ilvl w:val="0"/>
          <w:numId w:val="11"/>
        </w:numPr>
        <w:autoSpaceDE w:val="0"/>
        <w:autoSpaceDN w:val="0"/>
        <w:adjustRightInd w:val="0"/>
        <w:spacing w:after="0" w:line="360" w:lineRule="auto"/>
        <w:ind w:left="426" w:right="168"/>
        <w:jc w:val="both"/>
        <w:rPr>
          <w:rFonts w:ascii="HelveticaNeueLT Std Lt" w:hAnsi="HelveticaNeueLT Std Lt"/>
          <w:sz w:val="24"/>
        </w:rPr>
      </w:pPr>
      <w:r w:rsidRPr="00A8186A">
        <w:rPr>
          <w:rFonts w:ascii="HelveticaNeueLT Std Lt" w:hAnsi="HelveticaNeueLT Std Lt"/>
          <w:sz w:val="24"/>
        </w:rPr>
        <w:lastRenderedPageBreak/>
        <w:t>En caso de presentar síntomas como fiebre, dolor de cabeza, aparente resfriado o algún otro síntoma asociado con CO</w:t>
      </w:r>
      <w:r w:rsidR="007650F2">
        <w:rPr>
          <w:rFonts w:ascii="HelveticaNeueLT Std Lt" w:hAnsi="HelveticaNeueLT Std Lt"/>
          <w:sz w:val="24"/>
        </w:rPr>
        <w:t>VID</w:t>
      </w:r>
      <w:r w:rsidRPr="00A8186A">
        <w:rPr>
          <w:rFonts w:ascii="HelveticaNeueLT Std Lt" w:hAnsi="HelveticaNeueLT Std Lt"/>
          <w:sz w:val="24"/>
        </w:rPr>
        <w:t xml:space="preserve"> 19, resguárdese en su casa, y comuníquese al 911 con la intención de que sea atendido y diagnosticado por personal profesional de la salud.</w:t>
      </w:r>
    </w:p>
    <w:p w14:paraId="16DF2CBC" w14:textId="77777777" w:rsidR="0071318D" w:rsidRPr="0071318D" w:rsidRDefault="0071318D" w:rsidP="00D83C43">
      <w:pPr>
        <w:autoSpaceDE w:val="0"/>
        <w:autoSpaceDN w:val="0"/>
        <w:adjustRightInd w:val="0"/>
        <w:spacing w:after="0" w:line="360" w:lineRule="auto"/>
        <w:ind w:left="284" w:right="168"/>
        <w:jc w:val="both"/>
        <w:rPr>
          <w:rFonts w:ascii="HelveticaNeueLT Std Lt" w:hAnsi="HelveticaNeueLT Std Lt"/>
          <w:bCs/>
          <w:sz w:val="24"/>
        </w:rPr>
      </w:pPr>
    </w:p>
    <w:p w14:paraId="76D25364" w14:textId="0ED22733" w:rsidR="00C75DA6" w:rsidRDefault="00C75DA6" w:rsidP="006A4DC6">
      <w:pPr>
        <w:pStyle w:val="Sinespaciado"/>
        <w:spacing w:line="320" w:lineRule="exact"/>
        <w:ind w:left="-142" w:right="168"/>
        <w:rPr>
          <w:rFonts w:ascii="HelveticaNeueLT Std Lt" w:hAnsi="HelveticaNeueLT Std Lt"/>
        </w:rPr>
      </w:pPr>
    </w:p>
    <w:p w14:paraId="16869E7F" w14:textId="2B06BED8" w:rsidR="00C05166" w:rsidRPr="00C67705" w:rsidRDefault="00C05166" w:rsidP="006A4DC6">
      <w:pPr>
        <w:pStyle w:val="Sinespaciado"/>
        <w:shd w:val="clear" w:color="auto" w:fill="BFBFBF" w:themeFill="background1" w:themeFillShade="BF"/>
        <w:ind w:left="-142" w:right="168"/>
        <w:outlineLvl w:val="2"/>
        <w:rPr>
          <w:rFonts w:ascii="HelveticaNeueLT Std Extended" w:hAnsi="HelveticaNeueLT Std Extended"/>
          <w:b/>
          <w:color w:val="C00000"/>
          <w:sz w:val="32"/>
          <w:szCs w:val="32"/>
        </w:rPr>
      </w:pPr>
      <w:bookmarkStart w:id="13" w:name="_Toc96265550"/>
      <w:r w:rsidRPr="00C67705">
        <w:rPr>
          <w:rFonts w:ascii="HelveticaNeueLT Std Extended" w:hAnsi="HelveticaNeueLT Std Extended"/>
          <w:b/>
          <w:color w:val="C00000"/>
          <w:sz w:val="32"/>
          <w:szCs w:val="32"/>
        </w:rPr>
        <w:t>6.1.4. Mitigación</w:t>
      </w:r>
      <w:bookmarkEnd w:id="13"/>
    </w:p>
    <w:p w14:paraId="457B37DE" w14:textId="6AAAE542" w:rsidR="00C05166" w:rsidRDefault="00C05166" w:rsidP="006A4DC6">
      <w:pPr>
        <w:pStyle w:val="Sinespaciado"/>
        <w:spacing w:line="320" w:lineRule="exact"/>
        <w:ind w:left="-142" w:right="168"/>
        <w:rPr>
          <w:rFonts w:ascii="HelveticaNeueLT Std Lt" w:hAnsi="HelveticaNeueLT Std Lt"/>
        </w:rPr>
      </w:pPr>
    </w:p>
    <w:p w14:paraId="231B0F4D" w14:textId="4898F34E" w:rsidR="00C05166" w:rsidRDefault="00C05166" w:rsidP="00606B5F">
      <w:pPr>
        <w:pStyle w:val="Sinespaciado"/>
        <w:numPr>
          <w:ilvl w:val="0"/>
          <w:numId w:val="20"/>
        </w:numPr>
        <w:spacing w:line="320" w:lineRule="exact"/>
        <w:ind w:left="426" w:right="168"/>
        <w:rPr>
          <w:rFonts w:ascii="HelveticaNeueLT Std Lt" w:hAnsi="HelveticaNeueLT Std Lt"/>
        </w:rPr>
      </w:pPr>
      <w:r>
        <w:rPr>
          <w:rFonts w:ascii="HelveticaNeueLT Std Lt" w:hAnsi="HelveticaNeueLT Std Lt"/>
        </w:rPr>
        <w:t>Se i</w:t>
      </w:r>
      <w:r w:rsidRPr="00C05166">
        <w:rPr>
          <w:rFonts w:ascii="HelveticaNeueLT Std Lt" w:hAnsi="HelveticaNeueLT Std Lt"/>
        </w:rPr>
        <w:t>mpulsa</w:t>
      </w:r>
      <w:r>
        <w:rPr>
          <w:rFonts w:ascii="HelveticaNeueLT Std Lt" w:hAnsi="HelveticaNeueLT Std Lt"/>
        </w:rPr>
        <w:t>n</w:t>
      </w:r>
      <w:r w:rsidRPr="00C05166">
        <w:rPr>
          <w:rFonts w:ascii="HelveticaNeueLT Std Lt" w:hAnsi="HelveticaNeueLT Std Lt"/>
        </w:rPr>
        <w:t xml:space="preserve"> campañas de difusión para informar a la población en ge</w:t>
      </w:r>
      <w:r>
        <w:rPr>
          <w:rFonts w:ascii="HelveticaNeueLT Std Lt" w:hAnsi="HelveticaNeueLT Std Lt"/>
        </w:rPr>
        <w:t xml:space="preserve">neral, </w:t>
      </w:r>
      <w:r w:rsidR="007650F2">
        <w:rPr>
          <w:rFonts w:ascii="HelveticaNeueLT Std Lt" w:hAnsi="HelveticaNeueLT Std Lt"/>
        </w:rPr>
        <w:t>¿</w:t>
      </w:r>
      <w:r>
        <w:rPr>
          <w:rFonts w:ascii="HelveticaNeueLT Std Lt" w:hAnsi="HelveticaNeueLT Std Lt"/>
        </w:rPr>
        <w:t>qué</w:t>
      </w:r>
      <w:r w:rsidR="007650F2">
        <w:rPr>
          <w:rFonts w:ascii="HelveticaNeueLT Std Lt" w:hAnsi="HelveticaNeueLT Std Lt"/>
        </w:rPr>
        <w:t>?</w:t>
      </w:r>
      <w:r>
        <w:rPr>
          <w:rFonts w:ascii="HelveticaNeueLT Std Lt" w:hAnsi="HelveticaNeueLT Std Lt"/>
        </w:rPr>
        <w:t xml:space="preserve"> es lo que debe hacer</w:t>
      </w:r>
      <w:r w:rsidRPr="00C05166">
        <w:rPr>
          <w:rFonts w:ascii="HelveticaNeueLT Std Lt" w:hAnsi="HelveticaNeueLT Std Lt"/>
        </w:rPr>
        <w:t xml:space="preserve"> antes, durante y después de </w:t>
      </w:r>
      <w:r>
        <w:rPr>
          <w:rFonts w:ascii="HelveticaNeueLT Std Lt" w:hAnsi="HelveticaNeueLT Std Lt"/>
        </w:rPr>
        <w:t>la ocurrencia de</w:t>
      </w:r>
      <w:r w:rsidRPr="00C05166">
        <w:rPr>
          <w:rFonts w:ascii="HelveticaNeueLT Std Lt" w:hAnsi="HelveticaNeueLT Std Lt"/>
        </w:rPr>
        <w:t xml:space="preserve"> un </w:t>
      </w:r>
      <w:r w:rsidR="00D21785">
        <w:rPr>
          <w:rFonts w:ascii="HelveticaNeueLT Std Lt" w:hAnsi="HelveticaNeueLT Std Lt"/>
        </w:rPr>
        <w:t xml:space="preserve">fenómeno perturbador de tipo Socio-organizativo derivado de la Semana </w:t>
      </w:r>
      <w:r w:rsidR="00C16B38">
        <w:rPr>
          <w:rFonts w:ascii="HelveticaNeueLT Std Lt" w:hAnsi="HelveticaNeueLT Std Lt"/>
        </w:rPr>
        <w:t>Santa (</w:t>
      </w:r>
      <w:r w:rsidR="00626EAA">
        <w:rPr>
          <w:rFonts w:ascii="HelveticaNeueLT Std Lt" w:hAnsi="HelveticaNeueLT Std Lt"/>
        </w:rPr>
        <w:t>Figura</w:t>
      </w:r>
      <w:r w:rsidR="0071318D">
        <w:rPr>
          <w:rFonts w:ascii="HelveticaNeueLT Std Lt" w:hAnsi="HelveticaNeueLT Std Lt"/>
        </w:rPr>
        <w:t>s</w:t>
      </w:r>
      <w:r w:rsidR="00626EAA">
        <w:rPr>
          <w:rFonts w:ascii="HelveticaNeueLT Std Lt" w:hAnsi="HelveticaNeueLT Std Lt"/>
        </w:rPr>
        <w:t xml:space="preserve"> </w:t>
      </w:r>
      <w:r w:rsidR="004F368C">
        <w:rPr>
          <w:rFonts w:ascii="HelveticaNeueLT Std Lt" w:hAnsi="HelveticaNeueLT Std Lt"/>
        </w:rPr>
        <w:t>4</w:t>
      </w:r>
      <w:r w:rsidR="0071318D">
        <w:rPr>
          <w:rFonts w:ascii="HelveticaNeueLT Std Lt" w:hAnsi="HelveticaNeueLT Std Lt"/>
        </w:rPr>
        <w:t xml:space="preserve">, </w:t>
      </w:r>
      <w:r w:rsidR="004F368C">
        <w:rPr>
          <w:rFonts w:ascii="HelveticaNeueLT Std Lt" w:hAnsi="HelveticaNeueLT Std Lt"/>
        </w:rPr>
        <w:t>5</w:t>
      </w:r>
      <w:r w:rsidR="00C16B38">
        <w:rPr>
          <w:rFonts w:ascii="HelveticaNeueLT Std Lt" w:hAnsi="HelveticaNeueLT Std Lt"/>
        </w:rPr>
        <w:t>,</w:t>
      </w:r>
      <w:r w:rsidR="0071318D">
        <w:rPr>
          <w:rFonts w:ascii="HelveticaNeueLT Std Lt" w:hAnsi="HelveticaNeueLT Std Lt"/>
        </w:rPr>
        <w:t xml:space="preserve"> </w:t>
      </w:r>
      <w:r w:rsidR="004F368C">
        <w:rPr>
          <w:rFonts w:ascii="HelveticaNeueLT Std Lt" w:hAnsi="HelveticaNeueLT Std Lt"/>
        </w:rPr>
        <w:t>6</w:t>
      </w:r>
      <w:r w:rsidR="00C16B38">
        <w:rPr>
          <w:rFonts w:ascii="HelveticaNeueLT Std Lt" w:hAnsi="HelveticaNeueLT Std Lt"/>
        </w:rPr>
        <w:t xml:space="preserve"> y 7</w:t>
      </w:r>
      <w:r w:rsidR="00626EAA">
        <w:rPr>
          <w:rFonts w:ascii="HelveticaNeueLT Std Lt" w:hAnsi="HelveticaNeueLT Std Lt"/>
        </w:rPr>
        <w:t>)</w:t>
      </w:r>
      <w:r w:rsidRPr="00C05166">
        <w:rPr>
          <w:rFonts w:ascii="HelveticaNeueLT Std Lt" w:hAnsi="HelveticaNeueLT Std Lt"/>
        </w:rPr>
        <w:t>.</w:t>
      </w:r>
    </w:p>
    <w:p w14:paraId="6026B3AB" w14:textId="2E2354C4" w:rsidR="00C05166" w:rsidRPr="00C05166" w:rsidRDefault="00C05166" w:rsidP="0058385E">
      <w:pPr>
        <w:pStyle w:val="Sinespaciado"/>
        <w:spacing w:line="320" w:lineRule="exact"/>
        <w:ind w:left="426" w:right="168"/>
        <w:rPr>
          <w:rFonts w:ascii="HelveticaNeueLT Std Lt" w:hAnsi="HelveticaNeueLT Std Lt"/>
        </w:rPr>
      </w:pPr>
    </w:p>
    <w:p w14:paraId="70A42364" w14:textId="4E96BB95" w:rsidR="00DB48F7" w:rsidRDefault="00DB48F7" w:rsidP="007750AF">
      <w:pPr>
        <w:pStyle w:val="Prrafodelista"/>
        <w:spacing w:after="0"/>
        <w:ind w:left="426" w:right="168"/>
        <w:rPr>
          <w:rFonts w:ascii="HelveticaNeueLT Std Lt" w:hAnsi="HelveticaNeueLT Std Lt"/>
        </w:rPr>
      </w:pPr>
    </w:p>
    <w:p w14:paraId="59F6EB0C" w14:textId="4ACB03BA" w:rsidR="00DB48F7" w:rsidRDefault="004F368C" w:rsidP="00606B5F">
      <w:pPr>
        <w:pStyle w:val="Sinespaciado"/>
        <w:numPr>
          <w:ilvl w:val="0"/>
          <w:numId w:val="20"/>
        </w:numPr>
        <w:spacing w:line="320" w:lineRule="exact"/>
        <w:ind w:left="426" w:right="168"/>
        <w:rPr>
          <w:rFonts w:ascii="HelveticaNeueLT Std Lt" w:hAnsi="HelveticaNeueLT Std Lt"/>
        </w:rPr>
      </w:pPr>
      <w:r>
        <w:rPr>
          <w:rFonts w:cs="Arial"/>
          <w:noProof/>
          <w:szCs w:val="24"/>
        </w:rPr>
        <w:drawing>
          <wp:anchor distT="0" distB="0" distL="114300" distR="114300" simplePos="0" relativeHeight="251691008" behindDoc="0" locked="0" layoutInCell="1" allowOverlap="1" wp14:anchorId="0D1EA3BC" wp14:editId="53D620DB">
            <wp:simplePos x="0" y="0"/>
            <wp:positionH relativeFrom="column">
              <wp:posOffset>83185</wp:posOffset>
            </wp:positionH>
            <wp:positionV relativeFrom="paragraph">
              <wp:posOffset>930275</wp:posOffset>
            </wp:positionV>
            <wp:extent cx="6754495" cy="5065395"/>
            <wp:effectExtent l="0" t="0" r="8255" b="1905"/>
            <wp:wrapThrough wrapText="bothSides">
              <wp:wrapPolygon edited="0">
                <wp:start x="0" y="0"/>
                <wp:lineTo x="0" y="21527"/>
                <wp:lineTo x="21565" y="21527"/>
                <wp:lineTo x="21565"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4495" cy="5065395"/>
                    </a:xfrm>
                    <a:prstGeom prst="rect">
                      <a:avLst/>
                    </a:prstGeom>
                  </pic:spPr>
                </pic:pic>
              </a:graphicData>
            </a:graphic>
            <wp14:sizeRelH relativeFrom="margin">
              <wp14:pctWidth>0</wp14:pctWidth>
            </wp14:sizeRelH>
            <wp14:sizeRelV relativeFrom="margin">
              <wp14:pctHeight>0</wp14:pctHeight>
            </wp14:sizeRelV>
          </wp:anchor>
        </w:drawing>
      </w:r>
      <w:r w:rsidR="00DB48F7" w:rsidRPr="000A180E">
        <w:rPr>
          <w:rFonts w:ascii="HelveticaNeueLT Std Lt" w:hAnsi="HelveticaNeueLT Std Lt"/>
          <w:bCs/>
        </w:rPr>
        <w:t xml:space="preserve">Para reducir los daños ocasionados por </w:t>
      </w:r>
      <w:r w:rsidR="007A2BDA">
        <w:rPr>
          <w:rFonts w:ascii="HelveticaNeueLT Std Lt" w:hAnsi="HelveticaNeueLT Std Lt"/>
          <w:bCs/>
        </w:rPr>
        <w:t xml:space="preserve">Semana </w:t>
      </w:r>
      <w:r>
        <w:rPr>
          <w:rFonts w:ascii="HelveticaNeueLT Std Lt" w:hAnsi="HelveticaNeueLT Std Lt"/>
          <w:bCs/>
        </w:rPr>
        <w:t xml:space="preserve">Santa, </w:t>
      </w:r>
      <w:r w:rsidRPr="000A180E">
        <w:rPr>
          <w:rFonts w:ascii="HelveticaNeueLT Std Lt" w:hAnsi="HelveticaNeueLT Std Lt"/>
          <w:bCs/>
        </w:rPr>
        <w:t>los</w:t>
      </w:r>
      <w:r w:rsidR="00DB48F7" w:rsidRPr="000A180E">
        <w:rPr>
          <w:rFonts w:ascii="HelveticaNeueLT Std Lt" w:hAnsi="HelveticaNeueLT Std Lt"/>
          <w:bCs/>
        </w:rPr>
        <w:t xml:space="preserve"> tres órdenes de gobierno</w:t>
      </w:r>
      <w:r>
        <w:rPr>
          <w:rFonts w:ascii="HelveticaNeueLT Std Lt" w:hAnsi="HelveticaNeueLT Std Lt"/>
          <w:bCs/>
        </w:rPr>
        <w:t xml:space="preserve"> participarán desde</w:t>
      </w:r>
      <w:r w:rsidR="00DB48F7" w:rsidRPr="000A180E">
        <w:rPr>
          <w:rFonts w:ascii="HelveticaNeueLT Std Lt" w:hAnsi="HelveticaNeueLT Std Lt"/>
          <w:bCs/>
        </w:rPr>
        <w:t xml:space="preserve"> el marco de la concientización, la educación, el fortalecimiento y desarrollo de capacidades </w:t>
      </w:r>
      <w:r w:rsidR="00DB48F7" w:rsidRPr="000A180E">
        <w:rPr>
          <w:rFonts w:ascii="HelveticaNeueLT Std Lt" w:hAnsi="HelveticaNeueLT Std Lt"/>
          <w:bCs/>
        </w:rPr>
        <w:lastRenderedPageBreak/>
        <w:t xml:space="preserve">técnicas y operativas e </w:t>
      </w:r>
      <w:r w:rsidR="00DB48F7" w:rsidRPr="008B0D31">
        <w:rPr>
          <w:rFonts w:ascii="HelveticaNeueLT Std Lt" w:hAnsi="HelveticaNeueLT Std Lt"/>
          <w:bCs/>
        </w:rPr>
        <w:t>impulso</w:t>
      </w:r>
      <w:r>
        <w:rPr>
          <w:rFonts w:ascii="HelveticaNeueLT Std Lt" w:hAnsi="HelveticaNeueLT Std Lt"/>
          <w:bCs/>
        </w:rPr>
        <w:t xml:space="preserve"> a</w:t>
      </w:r>
      <w:r w:rsidR="00DB48F7" w:rsidRPr="008B0D31">
        <w:rPr>
          <w:rFonts w:ascii="HelveticaNeueLT Std Lt" w:hAnsi="HelveticaNeueLT Std Lt"/>
          <w:bCs/>
        </w:rPr>
        <w:t xml:space="preserve"> la</w:t>
      </w:r>
      <w:r w:rsidR="00DB48F7" w:rsidRPr="000A180E">
        <w:rPr>
          <w:rFonts w:ascii="HelveticaNeueLT Std Lt" w:hAnsi="HelveticaNeueLT Std Lt"/>
          <w:bCs/>
        </w:rPr>
        <w:t xml:space="preserve"> mejora de infraestructura que sustente, apoye y complemente estas acciones</w:t>
      </w:r>
      <w:r w:rsidR="00DB48F7" w:rsidRPr="000A180E">
        <w:rPr>
          <w:rFonts w:ascii="HelveticaNeueLT Std Lt" w:hAnsi="HelveticaNeueLT Std Lt"/>
        </w:rPr>
        <w:t>.</w:t>
      </w:r>
    </w:p>
    <w:p w14:paraId="5DCCCE73" w14:textId="74A743E5" w:rsidR="00626EAA" w:rsidRPr="0042455B" w:rsidRDefault="00626EAA" w:rsidP="006A4DC6">
      <w:pPr>
        <w:pStyle w:val="Sinespaciado"/>
        <w:spacing w:line="320" w:lineRule="exact"/>
        <w:ind w:left="-142" w:right="168"/>
        <w:jc w:val="center"/>
        <w:rPr>
          <w:rFonts w:ascii="HelveticaNeueLT Std Lt" w:hAnsi="HelveticaNeueLT Std Lt"/>
          <w:i/>
        </w:rPr>
      </w:pPr>
      <w:r w:rsidRPr="0042455B">
        <w:rPr>
          <w:rFonts w:ascii="HelveticaNeueLT Std Lt" w:hAnsi="HelveticaNeueLT Std Lt"/>
          <w:i/>
        </w:rPr>
        <w:t xml:space="preserve">Figura </w:t>
      </w:r>
      <w:r w:rsidR="004E3A5E">
        <w:rPr>
          <w:rFonts w:ascii="HelveticaNeueLT Std Lt" w:hAnsi="HelveticaNeueLT Std Lt"/>
          <w:i/>
        </w:rPr>
        <w:t>4</w:t>
      </w:r>
      <w:r w:rsidRPr="0042455B">
        <w:rPr>
          <w:rFonts w:ascii="HelveticaNeueLT Std Lt" w:hAnsi="HelveticaNeueLT Std Lt"/>
          <w:i/>
        </w:rPr>
        <w:t xml:space="preserve">. </w:t>
      </w:r>
      <w:r>
        <w:rPr>
          <w:rFonts w:ascii="HelveticaNeueLT Std Lt" w:hAnsi="HelveticaNeueLT Std Lt"/>
          <w:i/>
        </w:rPr>
        <w:t xml:space="preserve">Infografía. </w:t>
      </w:r>
      <w:r w:rsidR="004E3A5E">
        <w:rPr>
          <w:rFonts w:ascii="HelveticaNeueLT Std Lt" w:hAnsi="HelveticaNeueLT Std Lt"/>
          <w:i/>
        </w:rPr>
        <w:t>CO</w:t>
      </w:r>
      <w:r w:rsidR="006F5C3A">
        <w:rPr>
          <w:rFonts w:ascii="HelveticaNeueLT Std Lt" w:hAnsi="HelveticaNeueLT Std Lt"/>
          <w:i/>
        </w:rPr>
        <w:t>NCENTRACIONES MASIVAS</w:t>
      </w:r>
      <w:r>
        <w:rPr>
          <w:rFonts w:ascii="HelveticaNeueLT Std Lt" w:hAnsi="HelveticaNeueLT Std Lt"/>
          <w:i/>
        </w:rPr>
        <w:t>, ¿Qué hacer en caso de que suceda?</w:t>
      </w:r>
    </w:p>
    <w:p w14:paraId="15190073" w14:textId="208C7F37" w:rsidR="00626EAA" w:rsidRDefault="00626EAA" w:rsidP="006A4DC6">
      <w:pPr>
        <w:pStyle w:val="Sinespaciado"/>
        <w:spacing w:line="320" w:lineRule="exact"/>
        <w:ind w:left="-142" w:right="168"/>
        <w:jc w:val="center"/>
        <w:rPr>
          <w:rFonts w:ascii="HelveticaNeueLT Std Lt" w:hAnsi="HelveticaNeueLT Std Lt"/>
          <w:sz w:val="20"/>
        </w:rPr>
      </w:pPr>
      <w:r w:rsidRPr="0042455B">
        <w:rPr>
          <w:rFonts w:ascii="HelveticaNeueLT Std Lt" w:hAnsi="HelveticaNeueLT Std Lt"/>
          <w:sz w:val="20"/>
        </w:rPr>
        <w:t xml:space="preserve">Fuente: </w:t>
      </w:r>
      <w:r>
        <w:rPr>
          <w:rFonts w:ascii="HelveticaNeueLT Std Lt" w:hAnsi="HelveticaNeueLT Std Lt"/>
          <w:sz w:val="20"/>
        </w:rPr>
        <w:t>Coordinación General de Protección Civil y Gestión Integral del Riesgo</w:t>
      </w:r>
      <w:r w:rsidRPr="0042455B">
        <w:rPr>
          <w:rFonts w:ascii="HelveticaNeueLT Std Lt" w:hAnsi="HelveticaNeueLT Std Lt"/>
          <w:sz w:val="20"/>
        </w:rPr>
        <w:t xml:space="preserve"> del Estado de México</w:t>
      </w:r>
    </w:p>
    <w:p w14:paraId="50E136AF" w14:textId="4E162188" w:rsidR="006F5C3A" w:rsidRPr="0042455B" w:rsidRDefault="00E60673" w:rsidP="006A4DC6">
      <w:pPr>
        <w:pStyle w:val="Sinespaciado"/>
        <w:spacing w:line="320" w:lineRule="exact"/>
        <w:ind w:left="-142" w:right="168"/>
        <w:jc w:val="center"/>
        <w:rPr>
          <w:rFonts w:ascii="HelveticaNeueLT Std Lt" w:hAnsi="HelveticaNeueLT Std Lt"/>
          <w:sz w:val="20"/>
        </w:rPr>
      </w:pPr>
      <w:hyperlink r:id="rId13" w:history="1">
        <w:r w:rsidR="006F5C3A" w:rsidRPr="00AC5C22">
          <w:rPr>
            <w:rStyle w:val="Hipervnculo"/>
            <w:rFonts w:ascii="HelveticaNeueLT Std Lt" w:hAnsi="HelveticaNeueLT Std Lt"/>
            <w:sz w:val="20"/>
          </w:rPr>
          <w:t>https://cgproteccioncivil.edomex.gob.mx/sites/cgproteccioncivil.edomex.gob.mx/files/files/Publicaciones/INF_2021/Concentraciones%20Masivas_0821.png</w:t>
        </w:r>
      </w:hyperlink>
      <w:r w:rsidR="006F5C3A">
        <w:rPr>
          <w:rFonts w:ascii="HelveticaNeueLT Std Lt" w:hAnsi="HelveticaNeueLT Std Lt"/>
          <w:sz w:val="20"/>
        </w:rPr>
        <w:t xml:space="preserve"> </w:t>
      </w:r>
    </w:p>
    <w:p w14:paraId="596286D1" w14:textId="04FA317B" w:rsidR="0071318D" w:rsidRDefault="004E3A5E" w:rsidP="006A4DC6">
      <w:pPr>
        <w:pStyle w:val="Sinespaciado"/>
        <w:spacing w:line="320" w:lineRule="exact"/>
        <w:ind w:left="-142" w:right="168"/>
        <w:jc w:val="center"/>
        <w:rPr>
          <w:rStyle w:val="Hipervnculo"/>
          <w:rFonts w:ascii="HelveticaNeueLT Std Lt" w:hAnsi="HelveticaNeueLT Std Lt"/>
          <w:sz w:val="20"/>
        </w:rPr>
      </w:pPr>
      <w:r>
        <w:rPr>
          <w:rFonts w:cs="Arial"/>
          <w:noProof/>
          <w:szCs w:val="24"/>
        </w:rPr>
        <w:drawing>
          <wp:inline distT="0" distB="0" distL="0" distR="0" wp14:anchorId="27B62BC4" wp14:editId="3CE78E0A">
            <wp:extent cx="5612130" cy="6962775"/>
            <wp:effectExtent l="0" t="0" r="7620" b="9525"/>
            <wp:docPr id="7" name="Imagen 7"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2130" cy="6962775"/>
                    </a:xfrm>
                    <a:prstGeom prst="rect">
                      <a:avLst/>
                    </a:prstGeom>
                  </pic:spPr>
                </pic:pic>
              </a:graphicData>
            </a:graphic>
          </wp:inline>
        </w:drawing>
      </w:r>
    </w:p>
    <w:p w14:paraId="0D48FC20" w14:textId="77777777" w:rsidR="00B96042" w:rsidRDefault="00B96042" w:rsidP="006A4DC6">
      <w:pPr>
        <w:pStyle w:val="Sinespaciado"/>
        <w:spacing w:line="320" w:lineRule="exact"/>
        <w:ind w:left="-142" w:right="168"/>
        <w:jc w:val="center"/>
        <w:rPr>
          <w:rStyle w:val="Hipervnculo"/>
          <w:rFonts w:ascii="HelveticaNeueLT Std Lt" w:hAnsi="HelveticaNeueLT Std Lt"/>
          <w:sz w:val="20"/>
        </w:rPr>
      </w:pPr>
    </w:p>
    <w:p w14:paraId="46AC6B6A" w14:textId="3EF918F5" w:rsidR="00C67705" w:rsidRDefault="006F5C3A" w:rsidP="006A4DC6">
      <w:pPr>
        <w:pStyle w:val="Sinespaciado"/>
        <w:spacing w:line="320" w:lineRule="exact"/>
        <w:ind w:left="-142" w:right="168"/>
        <w:jc w:val="center"/>
        <w:rPr>
          <w:rFonts w:ascii="HelveticaNeueLT Std Lt" w:hAnsi="HelveticaNeueLT Std Lt"/>
          <w:i/>
        </w:rPr>
      </w:pPr>
      <w:r w:rsidRPr="00D16B7B">
        <w:rPr>
          <w:rFonts w:ascii="Arial" w:hAnsi="Arial" w:cs="Arial"/>
          <w:noProof/>
          <w:szCs w:val="24"/>
          <w:lang w:eastAsia="es-MX"/>
        </w:rPr>
        <w:drawing>
          <wp:anchor distT="0" distB="0" distL="114300" distR="114300" simplePos="0" relativeHeight="251675648" behindDoc="0" locked="0" layoutInCell="1" allowOverlap="1" wp14:anchorId="31C38C49" wp14:editId="69BE7E65">
            <wp:simplePos x="0" y="0"/>
            <wp:positionH relativeFrom="margin">
              <wp:posOffset>120650</wp:posOffset>
            </wp:positionH>
            <wp:positionV relativeFrom="paragraph">
              <wp:posOffset>0</wp:posOffset>
            </wp:positionV>
            <wp:extent cx="6234430" cy="5695950"/>
            <wp:effectExtent l="0" t="0" r="0" b="0"/>
            <wp:wrapThrough wrapText="bothSides">
              <wp:wrapPolygon edited="0">
                <wp:start x="0" y="0"/>
                <wp:lineTo x="0" y="21528"/>
                <wp:lineTo x="21516" y="21528"/>
                <wp:lineTo x="21516" y="0"/>
                <wp:lineTo x="0" y="0"/>
              </wp:wrapPolygon>
            </wp:wrapThrough>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n 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4430" cy="5695950"/>
                    </a:xfrm>
                    <a:prstGeom prst="rect">
                      <a:avLst/>
                    </a:prstGeom>
                  </pic:spPr>
                </pic:pic>
              </a:graphicData>
            </a:graphic>
            <wp14:sizeRelH relativeFrom="page">
              <wp14:pctWidth>0</wp14:pctWidth>
            </wp14:sizeRelH>
            <wp14:sizeRelV relativeFrom="page">
              <wp14:pctHeight>0</wp14:pctHeight>
            </wp14:sizeRelV>
          </wp:anchor>
        </w:drawing>
      </w:r>
      <w:r w:rsidR="004E3A5E">
        <w:rPr>
          <w:rFonts w:cs="Arial"/>
          <w:noProof/>
          <w:szCs w:val="24"/>
        </w:rPr>
        <w:drawing>
          <wp:inline distT="0" distB="0" distL="0" distR="0" wp14:anchorId="3C3C073C" wp14:editId="2FC39C05">
            <wp:extent cx="6448425" cy="8000337"/>
            <wp:effectExtent l="0" t="0" r="0" b="1270"/>
            <wp:docPr id="25" name="Imagen 25"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452326" cy="8005176"/>
                    </a:xfrm>
                    <a:prstGeom prst="rect">
                      <a:avLst/>
                    </a:prstGeom>
                  </pic:spPr>
                </pic:pic>
              </a:graphicData>
            </a:graphic>
          </wp:inline>
        </w:drawing>
      </w:r>
      <w:r w:rsidR="0071318D" w:rsidRPr="0042455B">
        <w:rPr>
          <w:rFonts w:ascii="HelveticaNeueLT Std Lt" w:hAnsi="HelveticaNeueLT Std Lt"/>
          <w:i/>
        </w:rPr>
        <w:t xml:space="preserve">Figura </w:t>
      </w:r>
      <w:r>
        <w:rPr>
          <w:rFonts w:ascii="HelveticaNeueLT Std Lt" w:hAnsi="HelveticaNeueLT Std Lt"/>
          <w:i/>
        </w:rPr>
        <w:t>5</w:t>
      </w:r>
      <w:r w:rsidR="0071318D" w:rsidRPr="0042455B">
        <w:rPr>
          <w:rFonts w:ascii="HelveticaNeueLT Std Lt" w:hAnsi="HelveticaNeueLT Std Lt"/>
          <w:i/>
        </w:rPr>
        <w:t xml:space="preserve">. </w:t>
      </w:r>
      <w:r w:rsidR="0071318D">
        <w:rPr>
          <w:rFonts w:ascii="HelveticaNeueLT Std Lt" w:hAnsi="HelveticaNeueLT Std Lt"/>
          <w:i/>
        </w:rPr>
        <w:t xml:space="preserve">Infografía. </w:t>
      </w:r>
      <w:r>
        <w:rPr>
          <w:rFonts w:ascii="HelveticaNeueLT Std Lt" w:hAnsi="HelveticaNeueLT Std Lt"/>
          <w:i/>
        </w:rPr>
        <w:t>CORONAVIRUS</w:t>
      </w:r>
      <w:r w:rsidR="0071318D">
        <w:rPr>
          <w:rFonts w:ascii="HelveticaNeueLT Std Lt" w:hAnsi="HelveticaNeueLT Std Lt"/>
          <w:i/>
        </w:rPr>
        <w:t>, ¿Qué hacer en caso de que suceda?</w:t>
      </w:r>
    </w:p>
    <w:p w14:paraId="415D6BE1" w14:textId="49F10E8F" w:rsidR="0071318D" w:rsidRDefault="0071318D" w:rsidP="006A4DC6">
      <w:pPr>
        <w:pStyle w:val="Sinespaciado"/>
        <w:spacing w:line="320" w:lineRule="exact"/>
        <w:ind w:left="-142" w:right="168"/>
        <w:jc w:val="center"/>
        <w:rPr>
          <w:rFonts w:ascii="HelveticaNeueLT Std Lt" w:hAnsi="HelveticaNeueLT Std Lt"/>
          <w:sz w:val="20"/>
        </w:rPr>
      </w:pPr>
      <w:r w:rsidRPr="0042455B">
        <w:rPr>
          <w:rFonts w:ascii="HelveticaNeueLT Std Lt" w:hAnsi="HelveticaNeueLT Std Lt"/>
          <w:sz w:val="20"/>
        </w:rPr>
        <w:t xml:space="preserve">Fuente: </w:t>
      </w:r>
      <w:r>
        <w:rPr>
          <w:rFonts w:ascii="HelveticaNeueLT Std Lt" w:hAnsi="HelveticaNeueLT Std Lt"/>
          <w:sz w:val="20"/>
        </w:rPr>
        <w:t>Coordinación General de Protección Civil y Gestión Integral del Riesgo</w:t>
      </w:r>
      <w:r w:rsidRPr="0042455B">
        <w:rPr>
          <w:rFonts w:ascii="HelveticaNeueLT Std Lt" w:hAnsi="HelveticaNeueLT Std Lt"/>
          <w:sz w:val="20"/>
        </w:rPr>
        <w:t xml:space="preserve"> del Estado de México</w:t>
      </w:r>
      <w:r w:rsidR="00AB0770">
        <w:rPr>
          <w:rFonts w:ascii="HelveticaNeueLT Std Lt" w:hAnsi="HelveticaNeueLT Std Lt"/>
          <w:sz w:val="20"/>
        </w:rPr>
        <w:t xml:space="preserve"> </w:t>
      </w:r>
    </w:p>
    <w:p w14:paraId="3FC84FDA" w14:textId="7838847C" w:rsidR="006F5C3A" w:rsidRDefault="00E60673" w:rsidP="006A4DC6">
      <w:pPr>
        <w:pStyle w:val="Sinespaciado"/>
        <w:spacing w:line="320" w:lineRule="exact"/>
        <w:ind w:left="-142" w:right="168"/>
        <w:jc w:val="center"/>
        <w:rPr>
          <w:rFonts w:ascii="HelveticaNeueLT Std Lt" w:hAnsi="HelveticaNeueLT Std Lt"/>
          <w:sz w:val="20"/>
        </w:rPr>
      </w:pPr>
      <w:hyperlink r:id="rId16" w:history="1">
        <w:r w:rsidR="006F5C3A" w:rsidRPr="00AC5C22">
          <w:rPr>
            <w:rStyle w:val="Hipervnculo"/>
            <w:rFonts w:ascii="HelveticaNeueLT Std Lt" w:hAnsi="HelveticaNeueLT Std Lt"/>
            <w:sz w:val="20"/>
          </w:rPr>
          <w:t>https://cgproteccioncivil.edomex.gob.mx/sites/cgproteccioncivil.edomex.gob.mx/files/files/Publicaciones/INF_2021/Coronavirus3_0821.png</w:t>
        </w:r>
      </w:hyperlink>
      <w:r w:rsidR="006F5C3A">
        <w:rPr>
          <w:rFonts w:ascii="HelveticaNeueLT Std Lt" w:hAnsi="HelveticaNeueLT Std Lt"/>
          <w:sz w:val="20"/>
        </w:rPr>
        <w:t xml:space="preserve"> </w:t>
      </w:r>
    </w:p>
    <w:p w14:paraId="76DEF91C" w14:textId="43FD1331" w:rsidR="00AB0770" w:rsidRDefault="00AB0770" w:rsidP="006A4DC6">
      <w:pPr>
        <w:pStyle w:val="Sinespaciado"/>
        <w:spacing w:line="320" w:lineRule="exact"/>
        <w:ind w:left="-142" w:right="168"/>
        <w:jc w:val="center"/>
        <w:rPr>
          <w:rFonts w:ascii="HelveticaNeueLT Std Lt" w:hAnsi="HelveticaNeueLT Std Lt"/>
          <w:sz w:val="20"/>
        </w:rPr>
      </w:pPr>
    </w:p>
    <w:p w14:paraId="2C1C919B" w14:textId="2135FA22" w:rsidR="00C16B38" w:rsidRDefault="00C16B38" w:rsidP="00C16B38">
      <w:pPr>
        <w:pStyle w:val="Sinespaciado"/>
        <w:spacing w:line="320" w:lineRule="exact"/>
        <w:ind w:left="-142" w:right="168"/>
        <w:jc w:val="center"/>
        <w:rPr>
          <w:rFonts w:ascii="HelveticaNeueLT Std Lt" w:hAnsi="HelveticaNeueLT Std Lt"/>
          <w:i/>
        </w:rPr>
      </w:pPr>
      <w:r>
        <w:rPr>
          <w:rFonts w:ascii="HelveticaNeueLT Std Lt" w:hAnsi="HelveticaNeueLT Std Lt"/>
          <w:noProof/>
          <w:sz w:val="20"/>
        </w:rPr>
        <w:lastRenderedPageBreak/>
        <w:drawing>
          <wp:anchor distT="0" distB="0" distL="114300" distR="114300" simplePos="0" relativeHeight="251692032" behindDoc="0" locked="0" layoutInCell="1" allowOverlap="1" wp14:anchorId="1D7CB0C7" wp14:editId="6DF561CF">
            <wp:simplePos x="0" y="0"/>
            <wp:positionH relativeFrom="column">
              <wp:posOffset>-90170</wp:posOffset>
            </wp:positionH>
            <wp:positionV relativeFrom="paragraph">
              <wp:posOffset>8890</wp:posOffset>
            </wp:positionV>
            <wp:extent cx="6858000" cy="6020435"/>
            <wp:effectExtent l="0" t="0" r="0" b="0"/>
            <wp:wrapThrough wrapText="bothSides">
              <wp:wrapPolygon edited="0">
                <wp:start x="0" y="0"/>
                <wp:lineTo x="0" y="21529"/>
                <wp:lineTo x="21540" y="21529"/>
                <wp:lineTo x="21540" y="0"/>
                <wp:lineTo x="0" y="0"/>
              </wp:wrapPolygon>
            </wp:wrapThrough>
            <wp:docPr id="1" name="Imagen 1" descr="Diagram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Sitio web&#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6020435"/>
                    </a:xfrm>
                    <a:prstGeom prst="rect">
                      <a:avLst/>
                    </a:prstGeom>
                  </pic:spPr>
                </pic:pic>
              </a:graphicData>
            </a:graphic>
            <wp14:sizeRelV relativeFrom="margin">
              <wp14:pctHeight>0</wp14:pctHeight>
            </wp14:sizeRelV>
          </wp:anchor>
        </w:drawing>
      </w:r>
    </w:p>
    <w:p w14:paraId="02AF22B0" w14:textId="47F65B93" w:rsidR="00C16B38" w:rsidRDefault="00C16B38" w:rsidP="00C16B38">
      <w:pPr>
        <w:pStyle w:val="Sinespaciado"/>
        <w:spacing w:line="320" w:lineRule="exact"/>
        <w:ind w:left="-142" w:right="168"/>
        <w:jc w:val="center"/>
        <w:rPr>
          <w:rFonts w:ascii="HelveticaNeueLT Std Lt" w:hAnsi="HelveticaNeueLT Std Lt"/>
          <w:i/>
        </w:rPr>
      </w:pPr>
      <w:r w:rsidRPr="0042455B">
        <w:rPr>
          <w:rFonts w:ascii="HelveticaNeueLT Std Lt" w:hAnsi="HelveticaNeueLT Std Lt"/>
          <w:i/>
        </w:rPr>
        <w:t xml:space="preserve">Figura </w:t>
      </w:r>
      <w:r>
        <w:rPr>
          <w:rFonts w:ascii="HelveticaNeueLT Std Lt" w:hAnsi="HelveticaNeueLT Std Lt"/>
          <w:i/>
        </w:rPr>
        <w:t>6</w:t>
      </w:r>
      <w:r w:rsidRPr="0042455B">
        <w:rPr>
          <w:rFonts w:ascii="HelveticaNeueLT Std Lt" w:hAnsi="HelveticaNeueLT Std Lt"/>
          <w:i/>
        </w:rPr>
        <w:t xml:space="preserve">. </w:t>
      </w:r>
      <w:r>
        <w:rPr>
          <w:rFonts w:ascii="HelveticaNeueLT Std Lt" w:hAnsi="HelveticaNeueLT Std Lt"/>
          <w:i/>
        </w:rPr>
        <w:t>Infografía. RIESGO SANITARIO, ¿Qué hacer en caso de que suceda?</w:t>
      </w:r>
    </w:p>
    <w:p w14:paraId="5ED62826" w14:textId="5B81E4DE" w:rsidR="00B96042" w:rsidRDefault="00C16B38" w:rsidP="00C16B38">
      <w:pPr>
        <w:pStyle w:val="Sinespaciado"/>
        <w:spacing w:line="320" w:lineRule="exact"/>
        <w:ind w:left="-142" w:right="168"/>
        <w:jc w:val="center"/>
        <w:rPr>
          <w:rFonts w:ascii="HelveticaNeueLT Std Lt" w:hAnsi="HelveticaNeueLT Std Lt"/>
          <w:sz w:val="20"/>
        </w:rPr>
      </w:pPr>
      <w:r w:rsidRPr="0042455B">
        <w:rPr>
          <w:rFonts w:ascii="HelveticaNeueLT Std Lt" w:hAnsi="HelveticaNeueLT Std Lt"/>
          <w:sz w:val="20"/>
        </w:rPr>
        <w:t xml:space="preserve">Fuente: </w:t>
      </w:r>
      <w:r>
        <w:rPr>
          <w:rFonts w:ascii="HelveticaNeueLT Std Lt" w:hAnsi="HelveticaNeueLT Std Lt"/>
          <w:sz w:val="20"/>
        </w:rPr>
        <w:t>Coordinación General de Protección Civil y Gestión Integral del Riesgo</w:t>
      </w:r>
      <w:r w:rsidRPr="0042455B">
        <w:rPr>
          <w:rFonts w:ascii="HelveticaNeueLT Std Lt" w:hAnsi="HelveticaNeueLT Std Lt"/>
          <w:sz w:val="20"/>
        </w:rPr>
        <w:t xml:space="preserve"> del Estado de México</w:t>
      </w:r>
      <w:r>
        <w:rPr>
          <w:rFonts w:ascii="HelveticaNeueLT Std Lt" w:hAnsi="HelveticaNeueLT Std Lt"/>
          <w:sz w:val="20"/>
        </w:rPr>
        <w:t xml:space="preserve"> </w:t>
      </w:r>
    </w:p>
    <w:p w14:paraId="5BB23C44" w14:textId="610A120B" w:rsidR="00AB0770" w:rsidRDefault="00E60673" w:rsidP="006A4DC6">
      <w:pPr>
        <w:pStyle w:val="Sinespaciado"/>
        <w:spacing w:line="320" w:lineRule="exact"/>
        <w:ind w:left="-142" w:right="168"/>
        <w:jc w:val="center"/>
        <w:rPr>
          <w:rFonts w:ascii="HelveticaNeueLT Std Lt" w:hAnsi="HelveticaNeueLT Std Lt"/>
          <w:i/>
          <w:sz w:val="20"/>
          <w:szCs w:val="20"/>
        </w:rPr>
      </w:pPr>
      <w:hyperlink r:id="rId18" w:history="1">
        <w:r w:rsidR="00C16B38" w:rsidRPr="00C16B38">
          <w:rPr>
            <w:rStyle w:val="Hipervnculo"/>
            <w:rFonts w:ascii="HelveticaNeueLT Std Lt" w:hAnsi="HelveticaNeueLT Std Lt"/>
            <w:i/>
            <w:sz w:val="20"/>
            <w:szCs w:val="20"/>
          </w:rPr>
          <w:t>https://cgproteccioncivil.edomex.gob.mx/sites/cgproteccioncivil.edomex.gob.mx/files/files/Publicaciones/INF_2021/Riesgos%20Sanitarios_0821.jpg</w:t>
        </w:r>
      </w:hyperlink>
      <w:r w:rsidR="00C16B38" w:rsidRPr="00C16B38">
        <w:rPr>
          <w:rFonts w:ascii="HelveticaNeueLT Std Lt" w:hAnsi="HelveticaNeueLT Std Lt"/>
          <w:i/>
          <w:sz w:val="20"/>
          <w:szCs w:val="20"/>
        </w:rPr>
        <w:t xml:space="preserve"> </w:t>
      </w:r>
    </w:p>
    <w:p w14:paraId="4EDEC628" w14:textId="7880A6C0" w:rsidR="00C16B38" w:rsidRDefault="00C16B38" w:rsidP="00C16B38">
      <w:pPr>
        <w:pStyle w:val="Sinespaciado"/>
        <w:spacing w:line="320" w:lineRule="exact"/>
        <w:ind w:left="-142" w:right="168"/>
        <w:jc w:val="center"/>
        <w:rPr>
          <w:rFonts w:ascii="HelveticaNeueLT Std Lt" w:hAnsi="HelveticaNeueLT Std Lt"/>
          <w:i/>
        </w:rPr>
      </w:pPr>
      <w:r>
        <w:rPr>
          <w:rFonts w:ascii="HelveticaNeueLT Std Lt" w:hAnsi="HelveticaNeueLT Std Lt"/>
          <w:i/>
          <w:noProof/>
          <w:sz w:val="20"/>
          <w:szCs w:val="20"/>
        </w:rPr>
        <w:lastRenderedPageBreak/>
        <w:drawing>
          <wp:anchor distT="0" distB="0" distL="114300" distR="114300" simplePos="0" relativeHeight="251693056" behindDoc="0" locked="0" layoutInCell="1" allowOverlap="1" wp14:anchorId="3D321593" wp14:editId="13559701">
            <wp:simplePos x="0" y="0"/>
            <wp:positionH relativeFrom="column">
              <wp:posOffset>-90170</wp:posOffset>
            </wp:positionH>
            <wp:positionV relativeFrom="paragraph">
              <wp:posOffset>9</wp:posOffset>
            </wp:positionV>
            <wp:extent cx="6858000" cy="5743575"/>
            <wp:effectExtent l="0" t="0" r="0" b="9525"/>
            <wp:wrapThrough wrapText="bothSides">
              <wp:wrapPolygon edited="0">
                <wp:start x="0" y="0"/>
                <wp:lineTo x="0" y="21564"/>
                <wp:lineTo x="21540" y="21564"/>
                <wp:lineTo x="21540" y="0"/>
                <wp:lineTo x="0" y="0"/>
              </wp:wrapPolygon>
            </wp:wrapThrough>
            <wp:docPr id="8" name="Imagen 8"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nombre de la empres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5743575"/>
                    </a:xfrm>
                    <a:prstGeom prst="rect">
                      <a:avLst/>
                    </a:prstGeom>
                  </pic:spPr>
                </pic:pic>
              </a:graphicData>
            </a:graphic>
            <wp14:sizeRelV relativeFrom="margin">
              <wp14:pctHeight>0</wp14:pctHeight>
            </wp14:sizeRelV>
          </wp:anchor>
        </w:drawing>
      </w:r>
      <w:r w:rsidRPr="0042455B">
        <w:rPr>
          <w:rFonts w:ascii="HelveticaNeueLT Std Lt" w:hAnsi="HelveticaNeueLT Std Lt"/>
          <w:i/>
        </w:rPr>
        <w:t xml:space="preserve">Figura </w:t>
      </w:r>
      <w:r>
        <w:rPr>
          <w:rFonts w:ascii="HelveticaNeueLT Std Lt" w:hAnsi="HelveticaNeueLT Std Lt"/>
          <w:i/>
        </w:rPr>
        <w:t>7</w:t>
      </w:r>
      <w:r w:rsidRPr="0042455B">
        <w:rPr>
          <w:rFonts w:ascii="HelveticaNeueLT Std Lt" w:hAnsi="HelveticaNeueLT Std Lt"/>
          <w:i/>
        </w:rPr>
        <w:t xml:space="preserve">. </w:t>
      </w:r>
      <w:r>
        <w:rPr>
          <w:rFonts w:ascii="HelveticaNeueLT Std Lt" w:hAnsi="HelveticaNeueLT Std Lt"/>
          <w:i/>
        </w:rPr>
        <w:t>Infografía. 911, ¿Qué hacer en caso de que suceda?</w:t>
      </w:r>
    </w:p>
    <w:p w14:paraId="38EA64A1" w14:textId="787774E7" w:rsidR="00C16B38" w:rsidRDefault="00C16B38" w:rsidP="006A4DC6">
      <w:pPr>
        <w:pStyle w:val="Sinespaciado"/>
        <w:spacing w:line="320" w:lineRule="exact"/>
        <w:ind w:left="-142" w:right="168"/>
        <w:jc w:val="center"/>
        <w:rPr>
          <w:rFonts w:ascii="HelveticaNeueLT Std Lt" w:hAnsi="HelveticaNeueLT Std Lt"/>
          <w:i/>
          <w:sz w:val="20"/>
          <w:szCs w:val="20"/>
        </w:rPr>
      </w:pPr>
      <w:r w:rsidRPr="0042455B">
        <w:rPr>
          <w:rFonts w:ascii="HelveticaNeueLT Std Lt" w:hAnsi="HelveticaNeueLT Std Lt"/>
          <w:sz w:val="20"/>
        </w:rPr>
        <w:t xml:space="preserve">Fuente: </w:t>
      </w:r>
      <w:r>
        <w:rPr>
          <w:rFonts w:ascii="HelveticaNeueLT Std Lt" w:hAnsi="HelveticaNeueLT Std Lt"/>
          <w:sz w:val="20"/>
        </w:rPr>
        <w:t>Coordinación General de Protección Civil y Gestión Integral del Riesgo</w:t>
      </w:r>
      <w:r w:rsidRPr="0042455B">
        <w:rPr>
          <w:rFonts w:ascii="HelveticaNeueLT Std Lt" w:hAnsi="HelveticaNeueLT Std Lt"/>
          <w:sz w:val="20"/>
        </w:rPr>
        <w:t xml:space="preserve"> del Estado de México</w:t>
      </w:r>
      <w:r>
        <w:rPr>
          <w:rFonts w:ascii="HelveticaNeueLT Std Lt" w:hAnsi="HelveticaNeueLT Std Lt"/>
          <w:sz w:val="20"/>
        </w:rPr>
        <w:t xml:space="preserve"> </w:t>
      </w:r>
    </w:p>
    <w:p w14:paraId="5A6324BC" w14:textId="37F0C3F6" w:rsidR="00C16B38" w:rsidRDefault="00E60673" w:rsidP="006A4DC6">
      <w:pPr>
        <w:pStyle w:val="Sinespaciado"/>
        <w:spacing w:line="320" w:lineRule="exact"/>
        <w:ind w:left="-142" w:right="168"/>
        <w:jc w:val="center"/>
        <w:rPr>
          <w:rFonts w:ascii="HelveticaNeueLT Std Lt" w:hAnsi="HelveticaNeueLT Std Lt"/>
          <w:i/>
          <w:sz w:val="20"/>
          <w:szCs w:val="20"/>
        </w:rPr>
      </w:pPr>
      <w:hyperlink r:id="rId20" w:history="1">
        <w:r w:rsidR="00C16B38" w:rsidRPr="00BF529E">
          <w:rPr>
            <w:rStyle w:val="Hipervnculo"/>
            <w:rFonts w:ascii="HelveticaNeueLT Std Lt" w:hAnsi="HelveticaNeueLT Std Lt"/>
            <w:i/>
            <w:sz w:val="20"/>
            <w:szCs w:val="20"/>
          </w:rPr>
          <w:t>https://cgproteccioncivil.edomex.gob.mx/sites/cgproteccioncivil.edomex.gob.mx/files/files/Publicaciones/INF_2021/911_0821.png</w:t>
        </w:r>
      </w:hyperlink>
      <w:r w:rsidR="00C16B38">
        <w:rPr>
          <w:rFonts w:ascii="HelveticaNeueLT Std Lt" w:hAnsi="HelveticaNeueLT Std Lt"/>
          <w:i/>
          <w:sz w:val="20"/>
          <w:szCs w:val="20"/>
        </w:rPr>
        <w:t xml:space="preserve"> </w:t>
      </w:r>
      <w:r w:rsidR="00C16B38" w:rsidRPr="00C16B38">
        <w:rPr>
          <w:rFonts w:ascii="HelveticaNeueLT Std Lt" w:hAnsi="HelveticaNeueLT Std Lt"/>
          <w:i/>
          <w:sz w:val="20"/>
          <w:szCs w:val="20"/>
        </w:rPr>
        <w:t xml:space="preserve"> </w:t>
      </w:r>
      <w:r w:rsidR="00C16B38">
        <w:rPr>
          <w:rFonts w:ascii="HelveticaNeueLT Std Lt" w:hAnsi="HelveticaNeueLT Std Lt"/>
          <w:i/>
          <w:sz w:val="20"/>
          <w:szCs w:val="20"/>
        </w:rPr>
        <w:t xml:space="preserve"> </w:t>
      </w:r>
    </w:p>
    <w:p w14:paraId="440F7923" w14:textId="77777777" w:rsidR="00C16B38" w:rsidRPr="00C16B38" w:rsidRDefault="00C16B38" w:rsidP="006A4DC6">
      <w:pPr>
        <w:pStyle w:val="Sinespaciado"/>
        <w:spacing w:line="320" w:lineRule="exact"/>
        <w:ind w:left="-142" w:right="168"/>
        <w:jc w:val="center"/>
        <w:rPr>
          <w:rFonts w:ascii="HelveticaNeueLT Std Lt" w:hAnsi="HelveticaNeueLT Std Lt"/>
          <w:i/>
          <w:sz w:val="20"/>
          <w:szCs w:val="20"/>
        </w:rPr>
      </w:pPr>
    </w:p>
    <w:p w14:paraId="67D65E21" w14:textId="77777777" w:rsidR="00975500" w:rsidRPr="002C1EF3" w:rsidRDefault="00975500" w:rsidP="006A4DC6">
      <w:pPr>
        <w:pStyle w:val="Sinespaciado"/>
        <w:shd w:val="clear" w:color="auto" w:fill="BFBFBF" w:themeFill="background1" w:themeFillShade="BF"/>
        <w:ind w:left="-142" w:right="168"/>
        <w:outlineLvl w:val="2"/>
        <w:rPr>
          <w:rFonts w:ascii="HelveticaNeueLT Std Extended" w:hAnsi="HelveticaNeueLT Std Extended"/>
          <w:b/>
          <w:color w:val="C00000"/>
          <w:sz w:val="32"/>
          <w:szCs w:val="32"/>
        </w:rPr>
      </w:pPr>
      <w:bookmarkStart w:id="14" w:name="_Toc96265551"/>
      <w:r w:rsidRPr="002C1EF3">
        <w:rPr>
          <w:rFonts w:ascii="HelveticaNeueLT Std Extended" w:hAnsi="HelveticaNeueLT Std Extended"/>
          <w:b/>
          <w:color w:val="C00000"/>
          <w:sz w:val="32"/>
          <w:szCs w:val="32"/>
        </w:rPr>
        <w:t>6.1.5. Preparación</w:t>
      </w:r>
      <w:bookmarkEnd w:id="14"/>
    </w:p>
    <w:p w14:paraId="25E5FD38" w14:textId="77777777" w:rsidR="00975500" w:rsidRDefault="00975500" w:rsidP="006A4DC6">
      <w:pPr>
        <w:pStyle w:val="Sinespaciado"/>
        <w:spacing w:line="320" w:lineRule="exact"/>
        <w:ind w:left="-142" w:right="168"/>
        <w:rPr>
          <w:rFonts w:ascii="HelveticaNeueLT Std Lt" w:hAnsi="HelveticaNeueLT Std Lt"/>
        </w:rPr>
      </w:pPr>
    </w:p>
    <w:p w14:paraId="03301009" w14:textId="77777777" w:rsidR="00975500" w:rsidRDefault="0083153D" w:rsidP="00606B5F">
      <w:pPr>
        <w:pStyle w:val="Sinespaciado"/>
        <w:numPr>
          <w:ilvl w:val="0"/>
          <w:numId w:val="22"/>
        </w:numPr>
        <w:spacing w:line="320" w:lineRule="exact"/>
        <w:ind w:left="426" w:right="168"/>
        <w:rPr>
          <w:rFonts w:ascii="HelveticaNeueLT Std Lt" w:hAnsi="HelveticaNeueLT Std Lt"/>
        </w:rPr>
      </w:pPr>
      <w:r>
        <w:rPr>
          <w:rFonts w:ascii="HelveticaNeueLT Std Lt" w:hAnsi="HelveticaNeueLT Std Lt"/>
        </w:rPr>
        <w:t xml:space="preserve">Se ensaya, a través de simulacros, la activación y operación del Comité Estatal de </w:t>
      </w:r>
      <w:r w:rsidR="00975500">
        <w:rPr>
          <w:rFonts w:ascii="HelveticaNeueLT Std Lt" w:hAnsi="HelveticaNeueLT Std Lt"/>
        </w:rPr>
        <w:t>Emergencia</w:t>
      </w:r>
      <w:r>
        <w:rPr>
          <w:rFonts w:ascii="HelveticaNeueLT Std Lt" w:hAnsi="HelveticaNeueLT Std Lt"/>
        </w:rPr>
        <w:t>s</w:t>
      </w:r>
      <w:r w:rsidR="00975500">
        <w:rPr>
          <w:rFonts w:ascii="HelveticaNeueLT Std Lt" w:hAnsi="HelveticaNeueLT Std Lt"/>
        </w:rPr>
        <w:t>.</w:t>
      </w:r>
    </w:p>
    <w:p w14:paraId="65E3CFB5" w14:textId="77777777" w:rsidR="00975500" w:rsidRPr="00975500" w:rsidRDefault="00975500" w:rsidP="007750AF">
      <w:pPr>
        <w:pStyle w:val="Sinespaciado"/>
        <w:spacing w:line="320" w:lineRule="exact"/>
        <w:ind w:left="426" w:right="168"/>
        <w:rPr>
          <w:rFonts w:ascii="HelveticaNeueLT Std Lt" w:hAnsi="HelveticaNeueLT Std Lt"/>
        </w:rPr>
      </w:pPr>
    </w:p>
    <w:p w14:paraId="6FA43390" w14:textId="255AB968" w:rsidR="00975500" w:rsidRDefault="001708F3" w:rsidP="00606B5F">
      <w:pPr>
        <w:pStyle w:val="Sinespaciado"/>
        <w:numPr>
          <w:ilvl w:val="0"/>
          <w:numId w:val="22"/>
        </w:numPr>
        <w:spacing w:line="320" w:lineRule="exact"/>
        <w:ind w:left="426" w:right="168"/>
        <w:rPr>
          <w:rFonts w:ascii="HelveticaNeueLT Std Lt" w:hAnsi="HelveticaNeueLT Std Lt"/>
        </w:rPr>
      </w:pPr>
      <w:r>
        <w:rPr>
          <w:rFonts w:ascii="HelveticaNeueLT Std Lt" w:hAnsi="HelveticaNeueLT Std Lt"/>
        </w:rPr>
        <w:t xml:space="preserve">Se verifican las condiciones de seguridad y operabilidad de los inmuebles destinados para habilitarse como refugios temporales, en caso de ser necesaria su habilitación ante el escenario </w:t>
      </w:r>
      <w:r>
        <w:rPr>
          <w:rFonts w:ascii="HelveticaNeueLT Std Lt" w:hAnsi="HelveticaNeueLT Std Lt"/>
        </w:rPr>
        <w:lastRenderedPageBreak/>
        <w:t xml:space="preserve">de </w:t>
      </w:r>
      <w:r w:rsidR="00C16B38">
        <w:rPr>
          <w:rFonts w:ascii="HelveticaNeueLT Std Lt" w:hAnsi="HelveticaNeueLT Std Lt"/>
        </w:rPr>
        <w:t>fenómeno perturbador de origen Socio-organizativo derivado de Semana Santa</w:t>
      </w:r>
      <w:r>
        <w:rPr>
          <w:rFonts w:ascii="HelveticaNeueLT Std Lt" w:hAnsi="HelveticaNeueLT Std Lt"/>
        </w:rPr>
        <w:t xml:space="preserve"> que requiera evacuación y alojamiento temporal de población.</w:t>
      </w:r>
    </w:p>
    <w:p w14:paraId="095AFFDF" w14:textId="77777777" w:rsidR="00975500" w:rsidRPr="00975500" w:rsidRDefault="00975500" w:rsidP="007750AF">
      <w:pPr>
        <w:pStyle w:val="Sinespaciado"/>
        <w:spacing w:line="320" w:lineRule="exact"/>
        <w:ind w:left="426" w:right="168"/>
        <w:rPr>
          <w:rFonts w:ascii="HelveticaNeueLT Std Lt" w:hAnsi="HelveticaNeueLT Std Lt"/>
        </w:rPr>
      </w:pPr>
    </w:p>
    <w:p w14:paraId="55AA1F86" w14:textId="77777777" w:rsidR="00DB48F7" w:rsidRDefault="001708F3" w:rsidP="00606B5F">
      <w:pPr>
        <w:pStyle w:val="Sinespaciado"/>
        <w:numPr>
          <w:ilvl w:val="0"/>
          <w:numId w:val="22"/>
        </w:numPr>
        <w:spacing w:line="320" w:lineRule="exact"/>
        <w:ind w:left="426" w:right="168"/>
        <w:rPr>
          <w:rFonts w:ascii="HelveticaNeueLT Std Lt" w:hAnsi="HelveticaNeueLT Std Lt"/>
        </w:rPr>
      </w:pPr>
      <w:r>
        <w:rPr>
          <w:rFonts w:ascii="HelveticaNeueLT Std Lt" w:hAnsi="HelveticaNeueLT Std Lt"/>
        </w:rPr>
        <w:t xml:space="preserve">Se determina y prevé </w:t>
      </w:r>
      <w:r w:rsidR="009D0F73">
        <w:rPr>
          <w:rFonts w:ascii="HelveticaNeueLT Std Lt" w:hAnsi="HelveticaNeueLT Std Lt"/>
        </w:rPr>
        <w:t>la necesidad d</w:t>
      </w:r>
      <w:r w:rsidR="00975500" w:rsidRPr="00975500">
        <w:rPr>
          <w:rFonts w:ascii="HelveticaNeueLT Std Lt" w:hAnsi="HelveticaNeueLT Std Lt"/>
        </w:rPr>
        <w:t>el uso de vehículos para transporte de personas en caso de desplazamiento</w:t>
      </w:r>
      <w:r w:rsidR="009D0F73">
        <w:rPr>
          <w:rFonts w:ascii="HelveticaNeueLT Std Lt" w:hAnsi="HelveticaNeueLT Std Lt"/>
        </w:rPr>
        <w:t xml:space="preserve"> de zonas de afectación</w:t>
      </w:r>
      <w:r w:rsidR="00975500" w:rsidRPr="00975500">
        <w:rPr>
          <w:rFonts w:ascii="HelveticaNeueLT Std Lt" w:hAnsi="HelveticaNeueLT Std Lt"/>
        </w:rPr>
        <w:t>.</w:t>
      </w:r>
    </w:p>
    <w:p w14:paraId="7A8848E5" w14:textId="77777777" w:rsidR="00DB48F7" w:rsidRDefault="00DB48F7" w:rsidP="007750AF">
      <w:pPr>
        <w:pStyle w:val="Prrafodelista"/>
        <w:ind w:left="426" w:right="168"/>
        <w:rPr>
          <w:rFonts w:ascii="HelveticaNeueLT Std Lt" w:hAnsi="HelveticaNeueLT Std Lt"/>
        </w:rPr>
      </w:pPr>
    </w:p>
    <w:p w14:paraId="2A9A3DB5" w14:textId="3FEAAB17" w:rsidR="007750AF" w:rsidRDefault="007750AF" w:rsidP="00606B5F">
      <w:pPr>
        <w:pStyle w:val="Sinespaciado"/>
        <w:numPr>
          <w:ilvl w:val="0"/>
          <w:numId w:val="22"/>
        </w:numPr>
        <w:spacing w:line="320" w:lineRule="exact"/>
        <w:ind w:left="426" w:right="168"/>
        <w:rPr>
          <w:rFonts w:ascii="HelveticaNeueLT Std Lt" w:hAnsi="HelveticaNeueLT Std Lt"/>
        </w:rPr>
      </w:pPr>
      <w:r w:rsidRPr="007750AF">
        <w:rPr>
          <w:rFonts w:ascii="HelveticaNeueLT Std Lt" w:hAnsi="HelveticaNeueLT Std Lt"/>
        </w:rPr>
        <w:t>Concertar y firmar Convenios de Colaboración y/o participación con los medios de comunicación masiva para que difundan mensajes, avisos y medidas de prevención para la población en materia de accidentes.</w:t>
      </w:r>
    </w:p>
    <w:p w14:paraId="28B2631B" w14:textId="77777777" w:rsidR="007750AF" w:rsidRPr="007750AF" w:rsidRDefault="007750AF" w:rsidP="007750AF">
      <w:pPr>
        <w:pStyle w:val="Sinespaciado"/>
        <w:spacing w:line="320" w:lineRule="exact"/>
        <w:ind w:left="426" w:right="168"/>
        <w:rPr>
          <w:rFonts w:ascii="HelveticaNeueLT Std Lt" w:hAnsi="HelveticaNeueLT Std Lt"/>
        </w:rPr>
      </w:pPr>
    </w:p>
    <w:p w14:paraId="7A3E019F" w14:textId="71A7F4F0" w:rsidR="007750AF" w:rsidRDefault="007750AF" w:rsidP="00606B5F">
      <w:pPr>
        <w:pStyle w:val="Sinespaciado"/>
        <w:numPr>
          <w:ilvl w:val="0"/>
          <w:numId w:val="22"/>
        </w:numPr>
        <w:spacing w:line="320" w:lineRule="exact"/>
        <w:ind w:left="426" w:right="168"/>
        <w:rPr>
          <w:rFonts w:ascii="HelveticaNeueLT Std Lt" w:hAnsi="HelveticaNeueLT Std Lt"/>
        </w:rPr>
      </w:pPr>
      <w:r w:rsidRPr="007750AF">
        <w:rPr>
          <w:rFonts w:ascii="HelveticaNeueLT Std Lt" w:hAnsi="HelveticaNeueLT Std Lt"/>
        </w:rPr>
        <w:t>Proponer a los municipios con mayor índice de turistas y densidad poblacional, la elaboración del Programa Municipal de Prevención de Accidentes (Período Vacacional de Semana Santa del 2022), con base a este documento y sus necesidades.</w:t>
      </w:r>
    </w:p>
    <w:p w14:paraId="536C8DAD" w14:textId="77777777" w:rsidR="007750AF" w:rsidRPr="007750AF" w:rsidRDefault="007750AF" w:rsidP="007750AF">
      <w:pPr>
        <w:pStyle w:val="Sinespaciado"/>
        <w:spacing w:line="320" w:lineRule="exact"/>
        <w:ind w:left="426" w:right="168"/>
        <w:rPr>
          <w:rFonts w:ascii="HelveticaNeueLT Std Lt" w:hAnsi="HelveticaNeueLT Std Lt"/>
        </w:rPr>
      </w:pPr>
    </w:p>
    <w:p w14:paraId="37D12BCB" w14:textId="24B30CA9" w:rsidR="007750AF" w:rsidRDefault="007750AF" w:rsidP="00606B5F">
      <w:pPr>
        <w:pStyle w:val="Sinespaciado"/>
        <w:numPr>
          <w:ilvl w:val="0"/>
          <w:numId w:val="22"/>
        </w:numPr>
        <w:spacing w:line="320" w:lineRule="exact"/>
        <w:ind w:left="426" w:right="168"/>
        <w:rPr>
          <w:rFonts w:ascii="HelveticaNeueLT Std Lt" w:hAnsi="HelveticaNeueLT Std Lt"/>
        </w:rPr>
      </w:pPr>
      <w:r w:rsidRPr="007750AF">
        <w:rPr>
          <w:rFonts w:ascii="HelveticaNeueLT Std Lt" w:hAnsi="HelveticaNeueLT Std Lt"/>
        </w:rPr>
        <w:t xml:space="preserve">Concertar con las Secretarías de Infraestructura y de Movilidad, para que el Aeropuerto de la Ciudad de Toluca y las empresas del transporte terrestre, elaboren y lleven a cabo su Plan de Contingencias de Semana Santa </w:t>
      </w:r>
      <w:r w:rsidR="007437D5">
        <w:rPr>
          <w:rFonts w:ascii="HelveticaNeueLT Std Lt" w:hAnsi="HelveticaNeueLT Std Lt"/>
        </w:rPr>
        <w:t>año</w:t>
      </w:r>
      <w:r w:rsidRPr="007750AF">
        <w:rPr>
          <w:rFonts w:ascii="HelveticaNeueLT Std Lt" w:hAnsi="HelveticaNeueLT Std Lt"/>
        </w:rPr>
        <w:t xml:space="preserve"> 2022. </w:t>
      </w:r>
    </w:p>
    <w:p w14:paraId="38910F73" w14:textId="77777777" w:rsidR="007750AF" w:rsidRPr="007750AF" w:rsidRDefault="007750AF" w:rsidP="007750AF">
      <w:pPr>
        <w:pStyle w:val="Sinespaciado"/>
        <w:spacing w:line="320" w:lineRule="exact"/>
        <w:ind w:left="426" w:right="168"/>
        <w:rPr>
          <w:rFonts w:ascii="HelveticaNeueLT Std Lt" w:hAnsi="HelveticaNeueLT Std Lt"/>
        </w:rPr>
      </w:pPr>
    </w:p>
    <w:p w14:paraId="6E89EE79" w14:textId="1BE36CB5" w:rsidR="007750AF" w:rsidRDefault="007750AF" w:rsidP="00606B5F">
      <w:pPr>
        <w:pStyle w:val="Sinespaciado"/>
        <w:numPr>
          <w:ilvl w:val="0"/>
          <w:numId w:val="22"/>
        </w:numPr>
        <w:spacing w:line="320" w:lineRule="exact"/>
        <w:ind w:left="426" w:right="168"/>
        <w:rPr>
          <w:rFonts w:ascii="HelveticaNeueLT Std Lt" w:hAnsi="HelveticaNeueLT Std Lt"/>
        </w:rPr>
      </w:pPr>
      <w:r w:rsidRPr="007750AF">
        <w:rPr>
          <w:rFonts w:ascii="HelveticaNeueLT Std Lt" w:hAnsi="HelveticaNeueLT Std Lt"/>
        </w:rPr>
        <w:t>Implementar acciones de vigilancia en zonas turísticas con el apoyo de los cuerpos de seguridad pública, municipal y estatal a fin de realizar recorridos de inspección durante la cuaresma y Semana Santa del 2022.</w:t>
      </w:r>
    </w:p>
    <w:p w14:paraId="7ECE18BE" w14:textId="77777777" w:rsidR="007750AF" w:rsidRPr="007750AF" w:rsidRDefault="007750AF" w:rsidP="007750AF">
      <w:pPr>
        <w:pStyle w:val="Sinespaciado"/>
        <w:spacing w:line="320" w:lineRule="exact"/>
        <w:ind w:left="426" w:right="168"/>
        <w:rPr>
          <w:rFonts w:ascii="HelveticaNeueLT Std Lt" w:hAnsi="HelveticaNeueLT Std Lt"/>
        </w:rPr>
      </w:pPr>
    </w:p>
    <w:p w14:paraId="3C8E8F18" w14:textId="03F96DE4" w:rsidR="007750AF" w:rsidRDefault="007750AF" w:rsidP="00606B5F">
      <w:pPr>
        <w:pStyle w:val="Sinespaciado"/>
        <w:numPr>
          <w:ilvl w:val="0"/>
          <w:numId w:val="22"/>
        </w:numPr>
        <w:spacing w:line="320" w:lineRule="exact"/>
        <w:ind w:left="426" w:right="168"/>
        <w:rPr>
          <w:rFonts w:ascii="HelveticaNeueLT Std Lt" w:hAnsi="HelveticaNeueLT Std Lt"/>
        </w:rPr>
      </w:pPr>
      <w:r w:rsidRPr="007750AF">
        <w:rPr>
          <w:rFonts w:ascii="HelveticaNeueLT Std Lt" w:hAnsi="HelveticaNeueLT Std Lt"/>
        </w:rPr>
        <w:t>Difundir en los municipios a través de los medios de comunicación disponibles, las medidas de prevención, durante el período vacacional de Semana Santa del 2022, como apoyo a las acciones que llevan a cabo las instancias del Sistema de Protección Civil Federal, Estatal y Municipales.</w:t>
      </w:r>
    </w:p>
    <w:p w14:paraId="35D54677" w14:textId="77777777" w:rsidR="007750AF" w:rsidRDefault="007750AF" w:rsidP="007750AF">
      <w:pPr>
        <w:pStyle w:val="Prrafodelista"/>
        <w:ind w:left="426"/>
        <w:rPr>
          <w:rFonts w:ascii="HelveticaNeueLT Std Lt" w:hAnsi="HelveticaNeueLT Std Lt"/>
        </w:rPr>
      </w:pPr>
    </w:p>
    <w:p w14:paraId="7A840589" w14:textId="77777777" w:rsidR="007750AF" w:rsidRPr="007750AF" w:rsidRDefault="007750AF" w:rsidP="007750AF">
      <w:pPr>
        <w:pStyle w:val="Sinespaciado"/>
        <w:spacing w:line="320" w:lineRule="exact"/>
        <w:ind w:left="426" w:right="168"/>
        <w:rPr>
          <w:rFonts w:ascii="HelveticaNeueLT Std Lt" w:hAnsi="HelveticaNeueLT Std Lt"/>
        </w:rPr>
      </w:pPr>
    </w:p>
    <w:p w14:paraId="44145E5D" w14:textId="77777777" w:rsidR="007750AF" w:rsidRPr="007750AF" w:rsidRDefault="007750AF" w:rsidP="00606B5F">
      <w:pPr>
        <w:pStyle w:val="Sinespaciado"/>
        <w:numPr>
          <w:ilvl w:val="0"/>
          <w:numId w:val="22"/>
        </w:numPr>
        <w:spacing w:line="320" w:lineRule="exact"/>
        <w:ind w:left="426" w:right="168"/>
        <w:rPr>
          <w:rFonts w:ascii="HelveticaNeueLT Std Lt" w:hAnsi="HelveticaNeueLT Std Lt"/>
        </w:rPr>
      </w:pPr>
      <w:r w:rsidRPr="007750AF">
        <w:rPr>
          <w:rFonts w:ascii="HelveticaNeueLT Std Lt" w:hAnsi="HelveticaNeueLT Std Lt"/>
        </w:rPr>
        <w:t>Al concluir la Cuaresma y Semana Santa del 2022, deberá remitir a esta Coordinación General de Protección Civil, el informe correspondiente de las actividades desarrolladas en su municipio, la cual debe incluir, asistencia médica proporcionada durante el período, entre otros rubros.</w:t>
      </w:r>
    </w:p>
    <w:p w14:paraId="6A4B3D61" w14:textId="77777777" w:rsidR="00DB48F7" w:rsidRDefault="00DB48F7" w:rsidP="006A4DC6">
      <w:pPr>
        <w:pStyle w:val="Sinespaciado"/>
        <w:spacing w:line="320" w:lineRule="exact"/>
        <w:ind w:left="-142" w:right="168"/>
        <w:rPr>
          <w:rFonts w:ascii="HelveticaNeueLT Std Lt" w:hAnsi="HelveticaNeueLT Std Lt"/>
        </w:rPr>
      </w:pPr>
    </w:p>
    <w:p w14:paraId="19B0B99B" w14:textId="77777777" w:rsidR="00975500" w:rsidRDefault="00975500" w:rsidP="006A4DC6">
      <w:pPr>
        <w:pStyle w:val="Sinespaciado"/>
        <w:spacing w:line="320" w:lineRule="exact"/>
        <w:ind w:left="-142" w:right="168"/>
        <w:rPr>
          <w:rFonts w:ascii="HelveticaNeueLT Std Lt" w:hAnsi="HelveticaNeueLT Std Lt"/>
        </w:rPr>
      </w:pPr>
    </w:p>
    <w:p w14:paraId="2BCD1E25" w14:textId="77777777" w:rsidR="004B57C7" w:rsidRPr="002C1EF3" w:rsidRDefault="004B57C7" w:rsidP="006A4DC6">
      <w:pPr>
        <w:pStyle w:val="Sinespaciado"/>
        <w:shd w:val="clear" w:color="auto" w:fill="BFBFBF" w:themeFill="background1" w:themeFillShade="BF"/>
        <w:ind w:left="-142" w:right="168"/>
        <w:outlineLvl w:val="2"/>
        <w:rPr>
          <w:rFonts w:ascii="HelveticaNeueLT Std Extended" w:hAnsi="HelveticaNeueLT Std Extended"/>
          <w:b/>
          <w:color w:val="C00000"/>
          <w:sz w:val="32"/>
          <w:szCs w:val="32"/>
        </w:rPr>
      </w:pPr>
      <w:bookmarkStart w:id="15" w:name="_Toc96265552"/>
      <w:r w:rsidRPr="002C1EF3">
        <w:rPr>
          <w:rFonts w:ascii="HelveticaNeueLT Std Extended" w:hAnsi="HelveticaNeueLT Std Extended"/>
          <w:b/>
          <w:color w:val="C00000"/>
          <w:sz w:val="32"/>
          <w:szCs w:val="32"/>
        </w:rPr>
        <w:t>6.1.6. Auxilio</w:t>
      </w:r>
      <w:bookmarkEnd w:id="15"/>
    </w:p>
    <w:p w14:paraId="770A29B6" w14:textId="77777777" w:rsidR="009D0F73" w:rsidRDefault="009D0F73" w:rsidP="006A4DC6">
      <w:pPr>
        <w:pStyle w:val="Sinespaciado"/>
        <w:spacing w:line="320" w:lineRule="exact"/>
        <w:ind w:left="-142" w:right="168"/>
        <w:rPr>
          <w:rFonts w:ascii="HelveticaNeueLT Std Lt" w:hAnsi="HelveticaNeueLT Std Lt"/>
        </w:rPr>
      </w:pPr>
    </w:p>
    <w:p w14:paraId="5BEF14C4" w14:textId="2E6A5A01" w:rsidR="004B57C7" w:rsidRDefault="006669AA" w:rsidP="00606B5F">
      <w:pPr>
        <w:pStyle w:val="Sinespaciado"/>
        <w:numPr>
          <w:ilvl w:val="0"/>
          <w:numId w:val="21"/>
        </w:numPr>
        <w:spacing w:line="320" w:lineRule="exact"/>
        <w:ind w:left="426" w:right="168"/>
        <w:rPr>
          <w:rFonts w:ascii="HelveticaNeueLT Std Lt" w:hAnsi="HelveticaNeueLT Std Lt"/>
        </w:rPr>
      </w:pPr>
      <w:r>
        <w:rPr>
          <w:rFonts w:ascii="HelveticaNeueLT Std Lt" w:hAnsi="HelveticaNeueLT Std Lt"/>
        </w:rPr>
        <w:t xml:space="preserve">Se activa y opera </w:t>
      </w:r>
      <w:r w:rsidR="004B57C7" w:rsidRPr="004B57C7">
        <w:rPr>
          <w:rFonts w:ascii="HelveticaNeueLT Std Lt" w:hAnsi="HelveticaNeueLT Std Lt"/>
        </w:rPr>
        <w:t>el Comité Estatal de Emergencias</w:t>
      </w:r>
      <w:r>
        <w:rPr>
          <w:rFonts w:ascii="HelveticaNeueLT Std Lt" w:hAnsi="HelveticaNeueLT Std Lt"/>
        </w:rPr>
        <w:t>, así como los comités municipales de emergencias, en estrecha vinculación y coordinación de las autoridades de los tres niveles de gobierno, con la participación de los sectores privado y social</w:t>
      </w:r>
      <w:r w:rsidR="009B42EB">
        <w:rPr>
          <w:rFonts w:ascii="HelveticaNeueLT Std Lt" w:hAnsi="HelveticaNeueLT Std Lt"/>
        </w:rPr>
        <w:t>, para coordinar las acciones inmediatas de auxilio a la población.</w:t>
      </w:r>
    </w:p>
    <w:p w14:paraId="410BAB89" w14:textId="77777777" w:rsidR="007750AF" w:rsidRDefault="007750AF" w:rsidP="007750AF">
      <w:pPr>
        <w:pStyle w:val="Sinespaciado"/>
        <w:spacing w:line="320" w:lineRule="exact"/>
        <w:ind w:left="426" w:right="168"/>
        <w:rPr>
          <w:rFonts w:ascii="HelveticaNeueLT Std Lt" w:hAnsi="HelveticaNeueLT Std Lt"/>
        </w:rPr>
      </w:pPr>
    </w:p>
    <w:p w14:paraId="51D0AD84" w14:textId="77C07212"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lastRenderedPageBreak/>
        <w:t>Oriente y controle la salida y/o regreso de personas y vehículos.</w:t>
      </w:r>
    </w:p>
    <w:p w14:paraId="2CE50B6F" w14:textId="77777777" w:rsidR="007750AF" w:rsidRPr="007750AF" w:rsidRDefault="007750AF" w:rsidP="007750AF">
      <w:pPr>
        <w:pStyle w:val="Sinespaciado"/>
        <w:spacing w:line="320" w:lineRule="exact"/>
        <w:ind w:left="426" w:right="168"/>
        <w:rPr>
          <w:rFonts w:ascii="HelveticaNeueLT Std Lt" w:hAnsi="HelveticaNeueLT Std Lt"/>
        </w:rPr>
      </w:pPr>
    </w:p>
    <w:p w14:paraId="4D9D741F" w14:textId="6228D74F"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Verifique el total desalojo de la zona del evento, incluyendo el desmantelamiento de puestos semifijos y estructuras utilizadas para la realización del evento respectivo.</w:t>
      </w:r>
    </w:p>
    <w:p w14:paraId="53D8DC79" w14:textId="77777777" w:rsidR="007750AF" w:rsidRPr="007750AF" w:rsidRDefault="007750AF" w:rsidP="007750AF">
      <w:pPr>
        <w:pStyle w:val="Sinespaciado"/>
        <w:spacing w:line="320" w:lineRule="exact"/>
        <w:ind w:left="426" w:right="168"/>
        <w:rPr>
          <w:rFonts w:ascii="HelveticaNeueLT Std Lt" w:hAnsi="HelveticaNeueLT Std Lt"/>
        </w:rPr>
      </w:pPr>
    </w:p>
    <w:p w14:paraId="2C7CBAEE" w14:textId="77777777" w:rsidR="007750AF" w:rsidRP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Elabore reporte final para las autoridades respectivas.</w:t>
      </w:r>
    </w:p>
    <w:p w14:paraId="481C04FE" w14:textId="77777777" w:rsidR="007750AF" w:rsidRDefault="007750AF" w:rsidP="007750AF">
      <w:pPr>
        <w:autoSpaceDE w:val="0"/>
        <w:autoSpaceDN w:val="0"/>
        <w:adjustRightInd w:val="0"/>
        <w:spacing w:after="0" w:line="360" w:lineRule="auto"/>
        <w:rPr>
          <w:rFonts w:ascii="HelveticaNeueLT Std" w:hAnsi="HelveticaNeueLT Std" w:cs="Arial"/>
          <w:b/>
          <w:sz w:val="24"/>
          <w:szCs w:val="24"/>
        </w:rPr>
      </w:pPr>
    </w:p>
    <w:p w14:paraId="793EE810" w14:textId="77777777" w:rsidR="007750AF" w:rsidRPr="00747E44" w:rsidRDefault="007750AF" w:rsidP="00747E44">
      <w:pPr>
        <w:spacing w:after="0" w:line="360" w:lineRule="auto"/>
        <w:ind w:left="-76"/>
        <w:jc w:val="both"/>
        <w:rPr>
          <w:rFonts w:ascii="HelveticaNeueLT Std Lt" w:hAnsi="HelveticaNeueLT Std Lt"/>
          <w:sz w:val="24"/>
        </w:rPr>
      </w:pPr>
      <w:r w:rsidRPr="00747E44">
        <w:rPr>
          <w:rFonts w:ascii="HelveticaNeueLT Std Lt" w:hAnsi="HelveticaNeueLT Std Lt"/>
          <w:sz w:val="24"/>
        </w:rPr>
        <w:t>EN CASO DE PICADURA DE INSECTOS.</w:t>
      </w:r>
    </w:p>
    <w:p w14:paraId="7D599AAE" w14:textId="77777777" w:rsidR="007750AF" w:rsidRPr="00656431" w:rsidRDefault="007750AF" w:rsidP="007750AF">
      <w:pPr>
        <w:autoSpaceDE w:val="0"/>
        <w:autoSpaceDN w:val="0"/>
        <w:adjustRightInd w:val="0"/>
        <w:spacing w:after="0" w:line="360" w:lineRule="auto"/>
        <w:rPr>
          <w:rFonts w:ascii="HelveticaNeueLT Std" w:hAnsi="HelveticaNeueLT Std" w:cs="HelveticaNeueLT Std"/>
          <w:b/>
          <w:bCs/>
          <w:sz w:val="24"/>
          <w:szCs w:val="24"/>
        </w:rPr>
      </w:pPr>
    </w:p>
    <w:p w14:paraId="71900290" w14:textId="77777777" w:rsidR="007750AF" w:rsidRPr="00747E44" w:rsidRDefault="007750AF" w:rsidP="00747E44">
      <w:pPr>
        <w:spacing w:after="0" w:line="360" w:lineRule="auto"/>
        <w:ind w:left="-76"/>
        <w:jc w:val="both"/>
        <w:rPr>
          <w:rFonts w:ascii="HelveticaNeueLT Std Lt" w:hAnsi="HelveticaNeueLT Std Lt"/>
          <w:sz w:val="24"/>
        </w:rPr>
      </w:pPr>
      <w:r w:rsidRPr="00747E44">
        <w:rPr>
          <w:rFonts w:ascii="HelveticaNeueLT Std Lt" w:hAnsi="HelveticaNeueLT Std Lt"/>
          <w:sz w:val="24"/>
        </w:rPr>
        <w:t>Picadura de abejas y avispas.</w:t>
      </w:r>
    </w:p>
    <w:p w14:paraId="3CBF4A2B" w14:textId="77777777" w:rsidR="007750AF" w:rsidRPr="00747E44" w:rsidRDefault="007750AF" w:rsidP="00606B5F">
      <w:pPr>
        <w:pStyle w:val="Sinespaciado"/>
        <w:numPr>
          <w:ilvl w:val="0"/>
          <w:numId w:val="21"/>
        </w:numPr>
        <w:spacing w:line="320" w:lineRule="exact"/>
        <w:ind w:left="426" w:right="168"/>
        <w:rPr>
          <w:rFonts w:ascii="HelveticaNeueLT Std Lt" w:hAnsi="HelveticaNeueLT Std Lt"/>
        </w:rPr>
      </w:pPr>
      <w:r w:rsidRPr="00747E44">
        <w:rPr>
          <w:rFonts w:ascii="HelveticaNeueLT Std Lt" w:hAnsi="HelveticaNeueLT Std Lt"/>
        </w:rPr>
        <w:t>Saque el aguijón de inmediato.</w:t>
      </w:r>
    </w:p>
    <w:p w14:paraId="118D3734" w14:textId="77777777" w:rsidR="007750AF" w:rsidRDefault="007750AF" w:rsidP="00606B5F">
      <w:pPr>
        <w:pStyle w:val="Sinespaciado"/>
        <w:numPr>
          <w:ilvl w:val="0"/>
          <w:numId w:val="21"/>
        </w:numPr>
        <w:spacing w:line="320" w:lineRule="exact"/>
        <w:ind w:left="426" w:right="168"/>
        <w:rPr>
          <w:rFonts w:cs="Arial"/>
          <w:szCs w:val="24"/>
        </w:rPr>
      </w:pPr>
      <w:r w:rsidRPr="00747E44">
        <w:rPr>
          <w:rFonts w:ascii="HelveticaNeueLT Std Lt" w:hAnsi="HelveticaNeueLT Std Lt"/>
        </w:rPr>
        <w:t>Limpie la piel con agua</w:t>
      </w:r>
      <w:r w:rsidRPr="00656431">
        <w:rPr>
          <w:rFonts w:cs="HelveticaNeueLT Std"/>
          <w:szCs w:val="24"/>
        </w:rPr>
        <w:t>, alcohol o con otro antiséptico que se tenga a la mano</w:t>
      </w:r>
      <w:r w:rsidRPr="00656431">
        <w:rPr>
          <w:rFonts w:cs="Arial"/>
          <w:szCs w:val="24"/>
        </w:rPr>
        <w:t>.</w:t>
      </w:r>
    </w:p>
    <w:p w14:paraId="11092250" w14:textId="77777777" w:rsidR="007750AF" w:rsidRPr="00656431" w:rsidRDefault="007750AF" w:rsidP="007750AF">
      <w:pPr>
        <w:pStyle w:val="Prrafodelista"/>
        <w:autoSpaceDE w:val="0"/>
        <w:autoSpaceDN w:val="0"/>
        <w:adjustRightInd w:val="0"/>
        <w:spacing w:after="0" w:line="360" w:lineRule="auto"/>
        <w:ind w:left="426"/>
        <w:rPr>
          <w:rFonts w:ascii="HelveticaNeueLT Std" w:hAnsi="HelveticaNeueLT Std" w:cs="Arial"/>
          <w:sz w:val="24"/>
          <w:szCs w:val="24"/>
        </w:rPr>
      </w:pPr>
    </w:p>
    <w:p w14:paraId="26760957" w14:textId="77777777" w:rsidR="007750AF" w:rsidRPr="00747E44" w:rsidRDefault="007750AF" w:rsidP="00747E44">
      <w:pPr>
        <w:spacing w:after="0" w:line="360" w:lineRule="auto"/>
        <w:ind w:left="-76"/>
        <w:jc w:val="both"/>
        <w:rPr>
          <w:rFonts w:ascii="HelveticaNeueLT Std Lt" w:hAnsi="HelveticaNeueLT Std Lt"/>
          <w:sz w:val="24"/>
        </w:rPr>
      </w:pPr>
      <w:r w:rsidRPr="00747E44">
        <w:rPr>
          <w:rFonts w:ascii="HelveticaNeueLT Std Lt" w:hAnsi="HelveticaNeueLT Std Lt"/>
          <w:sz w:val="24"/>
        </w:rPr>
        <w:t>Picadura de alacrán y mordedura de arañas.</w:t>
      </w:r>
    </w:p>
    <w:p w14:paraId="195123E0" w14:textId="77777777" w:rsidR="007750AF" w:rsidRPr="006F5C3A" w:rsidRDefault="007750AF" w:rsidP="00606B5F">
      <w:pPr>
        <w:pStyle w:val="Sinespaciado"/>
        <w:numPr>
          <w:ilvl w:val="0"/>
          <w:numId w:val="21"/>
        </w:numPr>
        <w:spacing w:line="320" w:lineRule="exact"/>
        <w:ind w:left="426" w:right="168"/>
        <w:rPr>
          <w:rFonts w:ascii="HelveticaNeueLT Std Lt" w:hAnsi="HelveticaNeueLT Std Lt"/>
        </w:rPr>
      </w:pPr>
      <w:r w:rsidRPr="00747E44">
        <w:rPr>
          <w:rFonts w:ascii="HelveticaNeueLT Std Lt" w:hAnsi="HelveticaNeueLT Std Lt"/>
        </w:rPr>
        <w:t>Traslade</w:t>
      </w:r>
      <w:r w:rsidRPr="006F5C3A">
        <w:rPr>
          <w:rFonts w:ascii="HelveticaNeueLT Std Lt" w:hAnsi="HelveticaNeueLT Std Lt"/>
        </w:rPr>
        <w:t xml:space="preserve"> de inmediato a la persona al centro de salud más cercano.</w:t>
      </w:r>
    </w:p>
    <w:p w14:paraId="58DA16F9" w14:textId="6EB98253" w:rsidR="007750AF" w:rsidRDefault="007750AF" w:rsidP="007750AF">
      <w:pPr>
        <w:pStyle w:val="Prrafodelista"/>
        <w:autoSpaceDE w:val="0"/>
        <w:autoSpaceDN w:val="0"/>
        <w:adjustRightInd w:val="0"/>
        <w:spacing w:after="0" w:line="360" w:lineRule="auto"/>
        <w:ind w:left="0"/>
        <w:rPr>
          <w:rFonts w:ascii="HelveticaNeueLT Std" w:hAnsi="HelveticaNeueLT Std" w:cs="Arial"/>
          <w:b/>
          <w:sz w:val="24"/>
          <w:szCs w:val="24"/>
        </w:rPr>
      </w:pPr>
    </w:p>
    <w:p w14:paraId="5DC98F87" w14:textId="36C3E8AE" w:rsidR="006F5C3A" w:rsidRDefault="006F5C3A" w:rsidP="007750AF">
      <w:pPr>
        <w:pStyle w:val="Prrafodelista"/>
        <w:autoSpaceDE w:val="0"/>
        <w:autoSpaceDN w:val="0"/>
        <w:adjustRightInd w:val="0"/>
        <w:spacing w:after="0" w:line="360" w:lineRule="auto"/>
        <w:ind w:left="0"/>
        <w:rPr>
          <w:rFonts w:ascii="HelveticaNeueLT Std" w:hAnsi="HelveticaNeueLT Std" w:cs="Arial"/>
          <w:b/>
          <w:sz w:val="24"/>
          <w:szCs w:val="24"/>
        </w:rPr>
      </w:pPr>
    </w:p>
    <w:p w14:paraId="14C22219" w14:textId="77777777" w:rsidR="006F5C3A" w:rsidRPr="00656431" w:rsidRDefault="006F5C3A" w:rsidP="007750AF">
      <w:pPr>
        <w:pStyle w:val="Prrafodelista"/>
        <w:autoSpaceDE w:val="0"/>
        <w:autoSpaceDN w:val="0"/>
        <w:adjustRightInd w:val="0"/>
        <w:spacing w:after="0" w:line="360" w:lineRule="auto"/>
        <w:ind w:left="0"/>
        <w:rPr>
          <w:rFonts w:ascii="HelveticaNeueLT Std" w:hAnsi="HelveticaNeueLT Std" w:cs="Arial"/>
          <w:b/>
          <w:sz w:val="24"/>
          <w:szCs w:val="24"/>
        </w:rPr>
      </w:pPr>
    </w:p>
    <w:p w14:paraId="41B03D0D" w14:textId="77777777" w:rsidR="007750AF" w:rsidRPr="00747E44" w:rsidRDefault="007750AF" w:rsidP="00747E44">
      <w:pPr>
        <w:spacing w:after="0" w:line="360" w:lineRule="auto"/>
        <w:ind w:left="-76"/>
        <w:jc w:val="both"/>
        <w:rPr>
          <w:rFonts w:ascii="HelveticaNeueLT Std Lt" w:hAnsi="HelveticaNeueLT Std Lt"/>
          <w:sz w:val="24"/>
        </w:rPr>
      </w:pPr>
      <w:r w:rsidRPr="00747E44">
        <w:rPr>
          <w:rFonts w:ascii="HelveticaNeueLT Std Lt" w:hAnsi="HelveticaNeueLT Std Lt"/>
          <w:sz w:val="24"/>
        </w:rPr>
        <w:t>¿QUÉ HACER SI ALGUIEN SE ESTÁ AHOGANDO?</w:t>
      </w:r>
    </w:p>
    <w:p w14:paraId="2122F976" w14:textId="77777777" w:rsidR="007750AF" w:rsidRPr="00656431" w:rsidRDefault="007750AF" w:rsidP="007750AF">
      <w:pPr>
        <w:pStyle w:val="Prrafodelista"/>
        <w:autoSpaceDE w:val="0"/>
        <w:autoSpaceDN w:val="0"/>
        <w:adjustRightInd w:val="0"/>
        <w:spacing w:after="0" w:line="360" w:lineRule="auto"/>
        <w:ind w:left="0"/>
        <w:rPr>
          <w:rFonts w:ascii="HelveticaNeueLT Std" w:hAnsi="HelveticaNeueLT Std" w:cs="Arial"/>
          <w:b/>
          <w:sz w:val="24"/>
          <w:szCs w:val="24"/>
        </w:rPr>
      </w:pPr>
    </w:p>
    <w:p w14:paraId="55C8E042" w14:textId="5626EA82"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 xml:space="preserve">Utilice un medio de ayuda para rescatar a la persona; cuerda, cámara de llanta, salvavidas, rama.  </w:t>
      </w:r>
    </w:p>
    <w:p w14:paraId="2DFF58F1" w14:textId="77777777" w:rsidR="00747E44" w:rsidRPr="007750AF" w:rsidRDefault="00747E44" w:rsidP="00747E44">
      <w:pPr>
        <w:pStyle w:val="Sinespaciado"/>
        <w:spacing w:line="320" w:lineRule="exact"/>
        <w:ind w:left="426" w:right="168"/>
        <w:rPr>
          <w:rFonts w:ascii="HelveticaNeueLT Std Lt" w:hAnsi="HelveticaNeueLT Std Lt"/>
        </w:rPr>
      </w:pPr>
    </w:p>
    <w:p w14:paraId="16502D41" w14:textId="2BB310B5"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Pida ayuda a otra persona antes de intentar el rescate solo.</w:t>
      </w:r>
    </w:p>
    <w:p w14:paraId="0F94AFBF" w14:textId="77777777" w:rsidR="00747E44" w:rsidRPr="007750AF" w:rsidRDefault="00747E44" w:rsidP="00747E44">
      <w:pPr>
        <w:pStyle w:val="Sinespaciado"/>
        <w:spacing w:line="320" w:lineRule="exact"/>
        <w:ind w:left="426" w:right="168"/>
        <w:rPr>
          <w:rFonts w:ascii="HelveticaNeueLT Std Lt" w:hAnsi="HelveticaNeueLT Std Lt"/>
        </w:rPr>
      </w:pPr>
    </w:p>
    <w:p w14:paraId="1CE4D1F5" w14:textId="3803D59E"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Si no sabe nadar, no intente el rescate, puede ser una segunda víctima.</w:t>
      </w:r>
    </w:p>
    <w:p w14:paraId="0626CD7E" w14:textId="77777777" w:rsidR="00747E44" w:rsidRPr="007750AF" w:rsidRDefault="00747E44" w:rsidP="00747E44">
      <w:pPr>
        <w:pStyle w:val="Sinespaciado"/>
        <w:spacing w:line="320" w:lineRule="exact"/>
        <w:ind w:left="426" w:right="168"/>
        <w:rPr>
          <w:rFonts w:ascii="HelveticaNeueLT Std Lt" w:hAnsi="HelveticaNeueLT Std Lt"/>
        </w:rPr>
      </w:pPr>
    </w:p>
    <w:p w14:paraId="11577874" w14:textId="19A60C01"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Una vez rescatada la persona, verifique el estado de conciencia y la respiración.</w:t>
      </w:r>
    </w:p>
    <w:p w14:paraId="122742CE" w14:textId="77777777" w:rsidR="00747E44" w:rsidRPr="007750AF" w:rsidRDefault="00747E44" w:rsidP="00747E44">
      <w:pPr>
        <w:pStyle w:val="Sinespaciado"/>
        <w:spacing w:line="320" w:lineRule="exact"/>
        <w:ind w:left="426" w:right="168"/>
        <w:rPr>
          <w:rFonts w:ascii="HelveticaNeueLT Std Lt" w:hAnsi="HelveticaNeueLT Std Lt"/>
        </w:rPr>
      </w:pPr>
    </w:p>
    <w:p w14:paraId="63B4A273" w14:textId="698DB0B4" w:rsidR="007750AF" w:rsidRDefault="007750AF" w:rsidP="00606B5F">
      <w:pPr>
        <w:pStyle w:val="Sinespaciado"/>
        <w:numPr>
          <w:ilvl w:val="0"/>
          <w:numId w:val="21"/>
        </w:numPr>
        <w:spacing w:line="320" w:lineRule="exact"/>
        <w:ind w:left="426" w:right="168"/>
        <w:rPr>
          <w:rFonts w:ascii="HelveticaNeueLT Std Lt" w:hAnsi="HelveticaNeueLT Std Lt"/>
        </w:rPr>
      </w:pPr>
      <w:r w:rsidRPr="007750AF">
        <w:rPr>
          <w:rFonts w:ascii="HelveticaNeueLT Std Lt" w:hAnsi="HelveticaNeueLT Std Lt"/>
        </w:rPr>
        <w:t>Cheque el pulso; si no tiene, inicie las compresiones al pecho, dando quince compresiones seguidas de dos respiraciones, hasta que llegue el personal de emergencia o se recupere el accidentado.</w:t>
      </w:r>
    </w:p>
    <w:p w14:paraId="3A85458C" w14:textId="77777777" w:rsidR="00AB0770" w:rsidRDefault="00AB0770" w:rsidP="006A4DC6">
      <w:pPr>
        <w:pStyle w:val="Sinespaciado"/>
        <w:spacing w:line="320" w:lineRule="exact"/>
        <w:ind w:left="-142" w:right="168"/>
        <w:rPr>
          <w:rFonts w:ascii="HelveticaNeueLT Std Lt" w:hAnsi="HelveticaNeueLT Std Lt"/>
        </w:rPr>
      </w:pPr>
    </w:p>
    <w:p w14:paraId="5B0258E8" w14:textId="77777777" w:rsidR="00670BF6" w:rsidRPr="00114127" w:rsidRDefault="00670BF6" w:rsidP="006A4DC6">
      <w:pPr>
        <w:pStyle w:val="Sinespaciado"/>
        <w:shd w:val="clear" w:color="auto" w:fill="BFBFBF" w:themeFill="background1" w:themeFillShade="BF"/>
        <w:ind w:left="-142" w:right="168"/>
        <w:outlineLvl w:val="2"/>
        <w:rPr>
          <w:rFonts w:ascii="HelveticaNeueLT Std Extended" w:hAnsi="HelveticaNeueLT Std Extended"/>
          <w:b/>
          <w:color w:val="C00000"/>
          <w:sz w:val="28"/>
        </w:rPr>
      </w:pPr>
      <w:bookmarkStart w:id="16" w:name="_Toc96265553"/>
      <w:r w:rsidRPr="002C1EF3">
        <w:rPr>
          <w:rFonts w:ascii="HelveticaNeueLT Std Extended" w:hAnsi="HelveticaNeueLT Std Extended"/>
          <w:b/>
          <w:color w:val="C00000"/>
          <w:sz w:val="32"/>
          <w:szCs w:val="32"/>
        </w:rPr>
        <w:t>6.1.7. Recuperación y reconstrucción</w:t>
      </w:r>
      <w:bookmarkEnd w:id="16"/>
    </w:p>
    <w:p w14:paraId="0419AB1B" w14:textId="77777777" w:rsidR="009B42EB" w:rsidRDefault="009B42EB" w:rsidP="006A4DC6">
      <w:pPr>
        <w:pStyle w:val="Sinespaciado"/>
        <w:spacing w:line="320" w:lineRule="exact"/>
        <w:ind w:left="-142" w:right="168"/>
        <w:rPr>
          <w:rFonts w:ascii="HelveticaNeueLT Std Lt" w:hAnsi="HelveticaNeueLT Std Lt"/>
        </w:rPr>
      </w:pPr>
    </w:p>
    <w:p w14:paraId="67C5D0B8" w14:textId="77777777" w:rsidR="003B5BAC" w:rsidRDefault="003B5BAC" w:rsidP="00606B5F">
      <w:pPr>
        <w:pStyle w:val="Sinespaciado"/>
        <w:numPr>
          <w:ilvl w:val="0"/>
          <w:numId w:val="25"/>
        </w:numPr>
        <w:spacing w:line="320" w:lineRule="exact"/>
        <w:ind w:left="426" w:right="168"/>
        <w:rPr>
          <w:rFonts w:ascii="HelveticaNeueLT Std Lt" w:hAnsi="HelveticaNeueLT Std Lt"/>
        </w:rPr>
      </w:pPr>
      <w:r>
        <w:rPr>
          <w:rFonts w:ascii="HelveticaNeueLT Std Lt" w:hAnsi="HelveticaNeueLT Std Lt"/>
        </w:rPr>
        <w:t>Una vez estabilizada la etapa de emergencia, s</w:t>
      </w:r>
      <w:r w:rsidR="00670BF6">
        <w:rPr>
          <w:rFonts w:ascii="HelveticaNeueLT Std Lt" w:hAnsi="HelveticaNeueLT Std Lt"/>
        </w:rPr>
        <w:t>e mantiene en operación el Comité Estatal de Emergencias</w:t>
      </w:r>
      <w:r>
        <w:rPr>
          <w:rFonts w:ascii="HelveticaNeueLT Std Lt" w:hAnsi="HelveticaNeueLT Std Lt"/>
        </w:rPr>
        <w:t xml:space="preserve"> para iniciar con la implementación de acciones que permitan transitar hacia la etapa de recuperación.</w:t>
      </w:r>
    </w:p>
    <w:p w14:paraId="2AE51F9A" w14:textId="77777777" w:rsidR="003B5BAC" w:rsidRDefault="003B5BAC" w:rsidP="006F5C3A">
      <w:pPr>
        <w:pStyle w:val="Sinespaciado"/>
        <w:spacing w:line="320" w:lineRule="exact"/>
        <w:ind w:left="426" w:right="168"/>
        <w:rPr>
          <w:rFonts w:ascii="HelveticaNeueLT Std Lt" w:hAnsi="HelveticaNeueLT Std Lt"/>
        </w:rPr>
      </w:pPr>
    </w:p>
    <w:p w14:paraId="32FA1AFB" w14:textId="77777777" w:rsidR="00670BF6" w:rsidRDefault="003F55D6" w:rsidP="00606B5F">
      <w:pPr>
        <w:pStyle w:val="Sinespaciado"/>
        <w:numPr>
          <w:ilvl w:val="0"/>
          <w:numId w:val="25"/>
        </w:numPr>
        <w:spacing w:line="320" w:lineRule="exact"/>
        <w:ind w:left="426" w:right="168"/>
        <w:rPr>
          <w:rFonts w:ascii="HelveticaNeueLT Std Lt" w:hAnsi="HelveticaNeueLT Std Lt"/>
        </w:rPr>
      </w:pPr>
      <w:r>
        <w:rPr>
          <w:rFonts w:ascii="HelveticaNeueLT Std Lt" w:hAnsi="HelveticaNeueLT Std Lt"/>
        </w:rPr>
        <w:t>Se establece la operación de las mesas de trabajo específicas, con</w:t>
      </w:r>
      <w:r w:rsidR="003B5BAC">
        <w:rPr>
          <w:rFonts w:ascii="HelveticaNeueLT Std Lt" w:hAnsi="HelveticaNeueLT Std Lt"/>
        </w:rPr>
        <w:t xml:space="preserve"> la participación de aquellas dependencias e instituciones con facultades y atribuciones para la ejecución de programas, instrumentos financieros y acciones</w:t>
      </w:r>
      <w:r>
        <w:rPr>
          <w:rFonts w:ascii="HelveticaNeueLT Std Lt" w:hAnsi="HelveticaNeueLT Std Lt"/>
        </w:rPr>
        <w:t>,</w:t>
      </w:r>
      <w:r w:rsidR="003B5BAC">
        <w:rPr>
          <w:rFonts w:ascii="HelveticaNeueLT Std Lt" w:hAnsi="HelveticaNeueLT Std Lt"/>
        </w:rPr>
        <w:t xml:space="preserve"> que permitan planificar </w:t>
      </w:r>
      <w:r>
        <w:rPr>
          <w:rFonts w:ascii="HelveticaNeueLT Std Lt" w:hAnsi="HelveticaNeueLT Std Lt"/>
        </w:rPr>
        <w:t>e instrumentar las obras de reconstrucción necesarias en las zonas afectadas</w:t>
      </w:r>
      <w:r w:rsidR="00670BF6" w:rsidRPr="00670BF6">
        <w:rPr>
          <w:rFonts w:ascii="HelveticaNeueLT Std Lt" w:hAnsi="HelveticaNeueLT Std Lt"/>
        </w:rPr>
        <w:t>.</w:t>
      </w:r>
    </w:p>
    <w:p w14:paraId="3FE9E653" w14:textId="77777777" w:rsidR="00DD5CCC" w:rsidRDefault="00DD5CCC" w:rsidP="006A4DC6">
      <w:pPr>
        <w:pStyle w:val="Sinespaciado"/>
        <w:spacing w:line="320" w:lineRule="exact"/>
        <w:ind w:left="-142" w:right="168"/>
        <w:rPr>
          <w:rFonts w:ascii="HelveticaNeueLT Std Lt" w:hAnsi="HelveticaNeueLT Std Lt"/>
        </w:rPr>
      </w:pPr>
    </w:p>
    <w:p w14:paraId="0B35E183" w14:textId="77777777" w:rsidR="00DD5CCC" w:rsidRPr="009B0281" w:rsidRDefault="00DD5CCC" w:rsidP="002C1EF3">
      <w:pPr>
        <w:pStyle w:val="Sinespaciado"/>
        <w:shd w:val="clear" w:color="auto" w:fill="BFBFBF" w:themeFill="background1" w:themeFillShade="BF"/>
        <w:spacing w:line="360" w:lineRule="auto"/>
        <w:ind w:left="-142" w:right="168"/>
        <w:outlineLvl w:val="1"/>
        <w:rPr>
          <w:rFonts w:ascii="HelveticaNeueLT Std Extended" w:hAnsi="HelveticaNeueLT Std Extended"/>
          <w:b/>
          <w:color w:val="C00000"/>
          <w:sz w:val="32"/>
        </w:rPr>
      </w:pPr>
      <w:bookmarkStart w:id="17" w:name="_Toc96265554"/>
      <w:r>
        <w:rPr>
          <w:rFonts w:ascii="HelveticaNeueLT Std Extended" w:hAnsi="HelveticaNeueLT Std Extended"/>
          <w:b/>
          <w:color w:val="C00000"/>
          <w:sz w:val="32"/>
        </w:rPr>
        <w:t>6.2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Continuidad de Operaciones del Sistema Estatal de Protección Civil</w:t>
      </w:r>
      <w:bookmarkEnd w:id="17"/>
    </w:p>
    <w:p w14:paraId="5C13191B" w14:textId="77777777" w:rsidR="006F5C3A" w:rsidRDefault="006F5C3A" w:rsidP="006A4DC6">
      <w:pPr>
        <w:pStyle w:val="Sinespaciado"/>
        <w:spacing w:line="320" w:lineRule="exact"/>
        <w:ind w:left="-142" w:right="168"/>
        <w:rPr>
          <w:rFonts w:ascii="HelveticaNeueLT Std Lt" w:hAnsi="HelveticaNeueLT Std Lt"/>
        </w:rPr>
      </w:pPr>
    </w:p>
    <w:p w14:paraId="3502316B" w14:textId="545F036C" w:rsidR="00D67BC1" w:rsidRDefault="00D67BC1" w:rsidP="006A4DC6">
      <w:pPr>
        <w:pStyle w:val="Sinespaciado"/>
        <w:spacing w:line="320" w:lineRule="exact"/>
        <w:ind w:left="-142" w:right="168"/>
        <w:rPr>
          <w:rFonts w:ascii="HelveticaNeueLT Std Lt" w:hAnsi="HelveticaNeueLT Std Lt"/>
        </w:rPr>
      </w:pPr>
      <w:r>
        <w:rPr>
          <w:rFonts w:ascii="HelveticaNeueLT Std Lt" w:hAnsi="HelveticaNeueLT Std Lt"/>
        </w:rPr>
        <w:t>La continuidad de operaciones es</w:t>
      </w:r>
      <w:r w:rsidRPr="00D67BC1">
        <w:rPr>
          <w:rFonts w:ascii="HelveticaNeueLT Std Lt" w:hAnsi="HelveticaNeueLT Std Lt"/>
        </w:rPr>
        <w:t xml:space="preserve"> </w:t>
      </w:r>
      <w:r>
        <w:rPr>
          <w:rFonts w:ascii="HelveticaNeueLT Std Lt" w:hAnsi="HelveticaNeueLT Std Lt"/>
        </w:rPr>
        <w:t>el</w:t>
      </w:r>
      <w:r w:rsidRPr="00D67BC1">
        <w:rPr>
          <w:rFonts w:ascii="HelveticaNeueLT Std Lt" w:hAnsi="HelveticaNeueLT Std Lt"/>
        </w:rPr>
        <w:t xml:space="preserve"> proceso de planeación, documentación y actuación que</w:t>
      </w:r>
      <w:r>
        <w:rPr>
          <w:rFonts w:ascii="HelveticaNeueLT Std Lt" w:hAnsi="HelveticaNeueLT Std Lt"/>
        </w:rPr>
        <w:t xml:space="preserve"> </w:t>
      </w:r>
      <w:r w:rsidRPr="00D67BC1">
        <w:rPr>
          <w:rFonts w:ascii="HelveticaNeueLT Std Lt" w:hAnsi="HelveticaNeueLT Std Lt"/>
        </w:rPr>
        <w:t>garantiza que las actividades sustantivas de las instituciones públicas, privadas y sociales,</w:t>
      </w:r>
      <w:r>
        <w:rPr>
          <w:rFonts w:ascii="HelveticaNeueLT Std Lt" w:hAnsi="HelveticaNeueLT Std Lt"/>
        </w:rPr>
        <w:t xml:space="preserve"> </w:t>
      </w:r>
      <w:r w:rsidRPr="00D67BC1">
        <w:rPr>
          <w:rFonts w:ascii="HelveticaNeueLT Std Lt" w:hAnsi="HelveticaNeueLT Std Lt"/>
        </w:rPr>
        <w:t>afectadas por un agente perturbador, puedan recuperarse y regresar a la normalidad en un</w:t>
      </w:r>
      <w:r>
        <w:rPr>
          <w:rFonts w:ascii="HelveticaNeueLT Std Lt" w:hAnsi="HelveticaNeueLT Std Lt"/>
        </w:rPr>
        <w:t xml:space="preserve"> tiempo mínimo.</w:t>
      </w:r>
    </w:p>
    <w:p w14:paraId="302EAD50" w14:textId="77777777" w:rsidR="00D67BC1" w:rsidRDefault="00D67BC1" w:rsidP="006A4DC6">
      <w:pPr>
        <w:pStyle w:val="Sinespaciado"/>
        <w:spacing w:line="320" w:lineRule="exact"/>
        <w:ind w:left="-142" w:right="168"/>
        <w:rPr>
          <w:rFonts w:ascii="HelveticaNeueLT Std Lt" w:hAnsi="HelveticaNeueLT Std Lt"/>
        </w:rPr>
      </w:pPr>
    </w:p>
    <w:p w14:paraId="09BBAEEE" w14:textId="77777777" w:rsidR="00D67BC1" w:rsidRDefault="00D67BC1" w:rsidP="006A4DC6">
      <w:pPr>
        <w:pStyle w:val="Sinespaciado"/>
        <w:spacing w:line="320" w:lineRule="exact"/>
        <w:ind w:left="-142" w:right="168"/>
        <w:rPr>
          <w:rFonts w:ascii="HelveticaNeueLT Std Lt" w:hAnsi="HelveticaNeueLT Std Lt"/>
        </w:rPr>
      </w:pPr>
      <w:r>
        <w:rPr>
          <w:rFonts w:ascii="HelveticaNeueLT Std Lt" w:hAnsi="HelveticaNeueLT Std Lt"/>
        </w:rPr>
        <w:t>Esta planeación debe</w:t>
      </w:r>
      <w:r w:rsidRPr="00D67BC1">
        <w:rPr>
          <w:rFonts w:ascii="HelveticaNeueLT Std Lt" w:hAnsi="HelveticaNeueLT Std Lt"/>
        </w:rPr>
        <w:t xml:space="preserve"> estar contenida en un documento o serie de</w:t>
      </w:r>
      <w:r>
        <w:rPr>
          <w:rFonts w:ascii="HelveticaNeueLT Std Lt" w:hAnsi="HelveticaNeueLT Std Lt"/>
        </w:rPr>
        <w:t xml:space="preserve"> </w:t>
      </w:r>
      <w:r w:rsidRPr="00D67BC1">
        <w:rPr>
          <w:rFonts w:ascii="HelveticaNeueLT Std Lt" w:hAnsi="HelveticaNeueLT Std Lt"/>
        </w:rPr>
        <w:t>documentos cuyo contenido se dirija hacia la prevención, respuesta inmediata, recuperación</w:t>
      </w:r>
      <w:r>
        <w:rPr>
          <w:rFonts w:ascii="HelveticaNeueLT Std Lt" w:hAnsi="HelveticaNeueLT Std Lt"/>
        </w:rPr>
        <w:t xml:space="preserve"> </w:t>
      </w:r>
      <w:r w:rsidRPr="00D67BC1">
        <w:rPr>
          <w:rFonts w:ascii="HelveticaNeueLT Std Lt" w:hAnsi="HelveticaNeueLT Std Lt"/>
        </w:rPr>
        <w:t>y restauración, todas ellas avaladas por sesiones de capacitación continua y realización de</w:t>
      </w:r>
      <w:r>
        <w:rPr>
          <w:rFonts w:ascii="HelveticaNeueLT Std Lt" w:hAnsi="HelveticaNeueLT Std Lt"/>
        </w:rPr>
        <w:t xml:space="preserve"> </w:t>
      </w:r>
      <w:r w:rsidRPr="00D67BC1">
        <w:rPr>
          <w:rFonts w:ascii="HelveticaNeueLT Std Lt" w:hAnsi="HelveticaNeueLT Std Lt"/>
        </w:rPr>
        <w:t>simulacros</w:t>
      </w:r>
      <w:r>
        <w:rPr>
          <w:rFonts w:ascii="HelveticaNeueLT Std Lt" w:hAnsi="HelveticaNeueLT Std Lt"/>
        </w:rPr>
        <w:t>.</w:t>
      </w:r>
    </w:p>
    <w:p w14:paraId="0032A446" w14:textId="77777777" w:rsidR="00D67BC1" w:rsidRDefault="00D67BC1" w:rsidP="006A4DC6">
      <w:pPr>
        <w:pStyle w:val="Sinespaciado"/>
        <w:spacing w:line="320" w:lineRule="exact"/>
        <w:ind w:left="-142" w:right="168"/>
        <w:rPr>
          <w:rFonts w:ascii="HelveticaNeueLT Std Lt" w:hAnsi="HelveticaNeueLT Std Lt"/>
        </w:rPr>
      </w:pPr>
    </w:p>
    <w:p w14:paraId="4043F33F" w14:textId="7943AD08" w:rsidR="00A93997" w:rsidRDefault="004C4537"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En este contexto, </w:t>
      </w:r>
      <w:r w:rsidR="0030787D">
        <w:rPr>
          <w:rFonts w:ascii="HelveticaNeueLT Std Lt" w:hAnsi="HelveticaNeueLT Std Lt"/>
        </w:rPr>
        <w:t xml:space="preserve">la continuidad de operaciones se debe entender como un elemento de </w:t>
      </w:r>
      <w:r>
        <w:rPr>
          <w:rFonts w:ascii="HelveticaNeueLT Std Lt" w:hAnsi="HelveticaNeueLT Std Lt"/>
        </w:rPr>
        <w:t>l</w:t>
      </w:r>
      <w:r w:rsidR="00D67BC1" w:rsidRPr="00D67BC1">
        <w:rPr>
          <w:rFonts w:ascii="HelveticaNeueLT Std Lt" w:hAnsi="HelveticaNeueLT Std Lt"/>
        </w:rPr>
        <w:t>a</w:t>
      </w:r>
      <w:r>
        <w:rPr>
          <w:rFonts w:ascii="HelveticaNeueLT Std Lt" w:hAnsi="HelveticaNeueLT Std Lt"/>
        </w:rPr>
        <w:t xml:space="preserve"> c</w:t>
      </w:r>
      <w:r w:rsidR="00D67BC1" w:rsidRPr="00D67BC1">
        <w:rPr>
          <w:rFonts w:ascii="HelveticaNeueLT Std Lt" w:hAnsi="HelveticaNeueLT Std Lt"/>
        </w:rPr>
        <w:t xml:space="preserve">ontinuidad de </w:t>
      </w:r>
      <w:r>
        <w:rPr>
          <w:rFonts w:ascii="HelveticaNeueLT Std Lt" w:hAnsi="HelveticaNeueLT Std Lt"/>
        </w:rPr>
        <w:t>g</w:t>
      </w:r>
      <w:r w:rsidR="00D67BC1" w:rsidRPr="00D67BC1">
        <w:rPr>
          <w:rFonts w:ascii="HelveticaNeueLT Std Lt" w:hAnsi="HelveticaNeueLT Std Lt"/>
        </w:rPr>
        <w:t xml:space="preserve">obierno e implica garantizar que el trabajo del Sistema Estatal de Protección Civil no se </w:t>
      </w:r>
      <w:r w:rsidR="0030787D">
        <w:rPr>
          <w:rFonts w:ascii="HelveticaNeueLT Std Lt" w:hAnsi="HelveticaNeueLT Std Lt"/>
        </w:rPr>
        <w:t xml:space="preserve">vea </w:t>
      </w:r>
      <w:r w:rsidR="00D67BC1" w:rsidRPr="00D67BC1">
        <w:rPr>
          <w:rFonts w:ascii="HelveticaNeueLT Std Lt" w:hAnsi="HelveticaNeueLT Std Lt"/>
        </w:rPr>
        <w:t xml:space="preserve">interrumpido ante la ocurrencia de </w:t>
      </w:r>
      <w:r w:rsidR="0030787D">
        <w:rPr>
          <w:rFonts w:ascii="HelveticaNeueLT Std Lt" w:hAnsi="HelveticaNeueLT Std Lt"/>
        </w:rPr>
        <w:t>una emergencia o desastre, a fin de asegurar la gobernanza y la ejecución de sus funciones esenciales</w:t>
      </w:r>
      <w:r w:rsidR="00A93997">
        <w:rPr>
          <w:rFonts w:ascii="HelveticaNeueLT Std Lt" w:hAnsi="HelveticaNeueLT Std Lt"/>
        </w:rPr>
        <w:t>.</w:t>
      </w:r>
    </w:p>
    <w:p w14:paraId="09D78ECF" w14:textId="77777777" w:rsidR="00A93997" w:rsidRDefault="00A93997" w:rsidP="006A4DC6">
      <w:pPr>
        <w:pStyle w:val="Sinespaciado"/>
        <w:spacing w:line="320" w:lineRule="exact"/>
        <w:ind w:left="-142" w:right="168"/>
        <w:rPr>
          <w:rFonts w:ascii="HelveticaNeueLT Std Lt" w:hAnsi="HelveticaNeueLT Std Lt"/>
        </w:rPr>
      </w:pPr>
    </w:p>
    <w:p w14:paraId="2D8E434A" w14:textId="2B29F672" w:rsidR="00DD5CCC" w:rsidRDefault="00A93997" w:rsidP="006A4DC6">
      <w:pPr>
        <w:pStyle w:val="Sinespaciado"/>
        <w:spacing w:line="320" w:lineRule="exact"/>
        <w:ind w:left="-142" w:right="168"/>
        <w:rPr>
          <w:rFonts w:ascii="HelveticaNeueLT Std Lt" w:hAnsi="HelveticaNeueLT Std Lt"/>
        </w:rPr>
      </w:pPr>
      <w:r>
        <w:rPr>
          <w:rFonts w:ascii="HelveticaNeueLT Std Lt" w:hAnsi="HelveticaNeueLT Std Lt"/>
        </w:rPr>
        <w:t>Por lo anterior, c</w:t>
      </w:r>
      <w:r w:rsidR="00D67BC1" w:rsidRPr="00D67BC1">
        <w:rPr>
          <w:rFonts w:ascii="HelveticaNeueLT Std Lt" w:hAnsi="HelveticaNeueLT Std Lt"/>
        </w:rPr>
        <w:t xml:space="preserve">ada dependencia </w:t>
      </w:r>
      <w:r>
        <w:rPr>
          <w:rFonts w:ascii="HelveticaNeueLT Std Lt" w:hAnsi="HelveticaNeueLT Std Lt"/>
        </w:rPr>
        <w:t xml:space="preserve">e institución </w:t>
      </w:r>
      <w:r w:rsidR="00D67BC1" w:rsidRPr="00D67BC1">
        <w:rPr>
          <w:rFonts w:ascii="HelveticaNeueLT Std Lt" w:hAnsi="HelveticaNeueLT Std Lt"/>
        </w:rPr>
        <w:t xml:space="preserve">que forma parte del </w:t>
      </w:r>
      <w:r>
        <w:rPr>
          <w:rFonts w:ascii="HelveticaNeueLT Std Lt" w:hAnsi="HelveticaNeueLT Std Lt"/>
        </w:rPr>
        <w:t>S</w:t>
      </w:r>
      <w:r w:rsidR="00D67BC1" w:rsidRPr="00D67BC1">
        <w:rPr>
          <w:rFonts w:ascii="HelveticaNeueLT Std Lt" w:hAnsi="HelveticaNeueLT Std Lt"/>
        </w:rPr>
        <w:t xml:space="preserve">istema </w:t>
      </w:r>
      <w:proofErr w:type="gramStart"/>
      <w:r w:rsidR="00474969">
        <w:rPr>
          <w:rFonts w:ascii="HelveticaNeueLT Std Lt" w:hAnsi="HelveticaNeueLT Std Lt"/>
        </w:rPr>
        <w:t>Estatal,</w:t>
      </w:r>
      <w:proofErr w:type="gramEnd"/>
      <w:r>
        <w:rPr>
          <w:rFonts w:ascii="HelveticaNeueLT Std Lt" w:hAnsi="HelveticaNeueLT Std Lt"/>
        </w:rPr>
        <w:t xml:space="preserve"> </w:t>
      </w:r>
      <w:r w:rsidR="00D67BC1" w:rsidRPr="00D67BC1">
        <w:rPr>
          <w:rFonts w:ascii="HelveticaNeueLT Std Lt" w:hAnsi="HelveticaNeueLT Std Lt"/>
        </w:rPr>
        <w:t>trabaja de manera independiente y en algunos casos de manera transversal, para garantizar la operación básica diaria de sus funciones críticas ante posibles interrupciones.</w:t>
      </w:r>
    </w:p>
    <w:p w14:paraId="45B8282D" w14:textId="77777777" w:rsidR="00D67BC1" w:rsidRDefault="00D67BC1" w:rsidP="006A4DC6">
      <w:pPr>
        <w:pStyle w:val="Sinespaciado"/>
        <w:spacing w:line="320" w:lineRule="exact"/>
        <w:ind w:left="-142" w:right="168"/>
        <w:rPr>
          <w:rFonts w:ascii="HelveticaNeueLT Std Lt" w:hAnsi="HelveticaNeueLT Std Lt"/>
        </w:rPr>
      </w:pPr>
    </w:p>
    <w:p w14:paraId="44EA2C53" w14:textId="77777777" w:rsidR="0030787D" w:rsidRDefault="001268CE" w:rsidP="006A4DC6">
      <w:pPr>
        <w:pStyle w:val="Sinespaciado"/>
        <w:spacing w:line="320" w:lineRule="exact"/>
        <w:ind w:left="-142" w:right="168"/>
        <w:rPr>
          <w:rFonts w:ascii="HelveticaNeueLT Std Lt" w:hAnsi="HelveticaNeueLT Std Lt"/>
        </w:rPr>
      </w:pPr>
      <w:r>
        <w:rPr>
          <w:rFonts w:ascii="HelveticaNeueLT Std Lt" w:hAnsi="HelveticaNeueLT Std Lt"/>
        </w:rPr>
        <w:t>El Comité Estatal de Emergencias, como mecanismo de coordinación, de igual forma implementa las acciones necesarias para garantizar su operación.</w:t>
      </w:r>
    </w:p>
    <w:p w14:paraId="66B34E28" w14:textId="77777777" w:rsidR="001268CE" w:rsidRDefault="001268CE" w:rsidP="006A4DC6">
      <w:pPr>
        <w:pStyle w:val="Sinespaciado"/>
        <w:spacing w:line="320" w:lineRule="exact"/>
        <w:ind w:left="-142" w:right="168"/>
        <w:rPr>
          <w:rFonts w:ascii="HelveticaNeueLT Std Lt" w:hAnsi="HelveticaNeueLT Std Lt"/>
        </w:rPr>
      </w:pPr>
    </w:p>
    <w:p w14:paraId="07CA44DA" w14:textId="6E4836BA" w:rsidR="001268CE" w:rsidRDefault="007437D5" w:rsidP="006A4DC6">
      <w:pPr>
        <w:pStyle w:val="Sinespaciado"/>
        <w:spacing w:line="320" w:lineRule="exact"/>
        <w:ind w:left="-142" w:right="168"/>
        <w:rPr>
          <w:rFonts w:ascii="HelveticaNeueLT Std Lt" w:hAnsi="HelveticaNeueLT Std Lt"/>
        </w:rPr>
      </w:pPr>
      <w:r>
        <w:rPr>
          <w:rFonts w:ascii="HelveticaNeueLT Std Lt" w:hAnsi="HelveticaNeueLT Std Lt"/>
        </w:rPr>
        <w:t>Los elementos mínimos para considerar</w:t>
      </w:r>
      <w:r w:rsidR="001268CE">
        <w:rPr>
          <w:rFonts w:ascii="HelveticaNeueLT Std Lt" w:hAnsi="HelveticaNeueLT Std Lt"/>
        </w:rPr>
        <w:t xml:space="preserve"> </w:t>
      </w:r>
      <w:r>
        <w:rPr>
          <w:rFonts w:ascii="HelveticaNeueLT Std Lt" w:hAnsi="HelveticaNeueLT Std Lt"/>
        </w:rPr>
        <w:t>la</w:t>
      </w:r>
      <w:r w:rsidR="001268CE">
        <w:rPr>
          <w:rFonts w:ascii="HelveticaNeueLT Std Lt" w:hAnsi="HelveticaNeueLT Std Lt"/>
        </w:rPr>
        <w:t xml:space="preserve"> planeación de la continuidad de operaciones son:</w:t>
      </w:r>
    </w:p>
    <w:p w14:paraId="75C01D62" w14:textId="77777777" w:rsidR="001268CE" w:rsidRDefault="001268CE" w:rsidP="00D83C43">
      <w:pPr>
        <w:pStyle w:val="Sinespaciado"/>
        <w:spacing w:line="320" w:lineRule="exact"/>
        <w:ind w:left="284" w:right="168"/>
        <w:rPr>
          <w:rFonts w:ascii="HelveticaNeueLT Std Lt" w:hAnsi="HelveticaNeueLT Std Lt"/>
        </w:rPr>
      </w:pPr>
    </w:p>
    <w:p w14:paraId="66342FA9" w14:textId="34520571" w:rsidR="001268CE" w:rsidRDefault="0093404E" w:rsidP="00606B5F">
      <w:pPr>
        <w:pStyle w:val="Sinespaciado"/>
        <w:numPr>
          <w:ilvl w:val="0"/>
          <w:numId w:val="26"/>
        </w:numPr>
        <w:spacing w:line="320" w:lineRule="exact"/>
        <w:ind w:left="284" w:right="168"/>
        <w:rPr>
          <w:rFonts w:ascii="HelveticaNeueLT Std Lt" w:hAnsi="HelveticaNeueLT Std Lt"/>
        </w:rPr>
      </w:pPr>
      <w:r>
        <w:rPr>
          <w:rFonts w:ascii="HelveticaNeueLT Std Lt" w:hAnsi="HelveticaNeueLT Std Lt"/>
        </w:rPr>
        <w:t>Identificación de f</w:t>
      </w:r>
      <w:r w:rsidR="001268CE" w:rsidRPr="001268CE">
        <w:rPr>
          <w:rFonts w:ascii="HelveticaNeueLT Std Lt" w:hAnsi="HelveticaNeueLT Std Lt"/>
        </w:rPr>
        <w:t>unciones críticas o esenciales</w:t>
      </w:r>
      <w:r>
        <w:rPr>
          <w:rFonts w:ascii="HelveticaNeueLT Std Lt" w:hAnsi="HelveticaNeueLT Std Lt"/>
        </w:rPr>
        <w:t>.</w:t>
      </w:r>
    </w:p>
    <w:p w14:paraId="49A78B81" w14:textId="77777777" w:rsidR="002C1EF3" w:rsidRPr="001268CE" w:rsidRDefault="002C1EF3" w:rsidP="006F5C3A">
      <w:pPr>
        <w:pStyle w:val="Sinespaciado"/>
        <w:spacing w:line="320" w:lineRule="exact"/>
        <w:ind w:left="284" w:right="168"/>
        <w:rPr>
          <w:rFonts w:ascii="HelveticaNeueLT Std Lt" w:hAnsi="HelveticaNeueLT Std Lt"/>
        </w:rPr>
      </w:pPr>
    </w:p>
    <w:p w14:paraId="7B15585B" w14:textId="3B9FAA55" w:rsidR="001268CE" w:rsidRDefault="0093404E" w:rsidP="00606B5F">
      <w:pPr>
        <w:pStyle w:val="Sinespaciado"/>
        <w:numPr>
          <w:ilvl w:val="0"/>
          <w:numId w:val="26"/>
        </w:numPr>
        <w:spacing w:line="320" w:lineRule="exact"/>
        <w:ind w:left="284" w:right="168"/>
        <w:rPr>
          <w:rFonts w:ascii="HelveticaNeueLT Std Lt" w:hAnsi="HelveticaNeueLT Std Lt"/>
        </w:rPr>
      </w:pPr>
      <w:r>
        <w:rPr>
          <w:rFonts w:ascii="HelveticaNeueLT Std Lt" w:hAnsi="HelveticaNeueLT Std Lt"/>
        </w:rPr>
        <w:t>Ubicación, establecimiento y habilitación de s</w:t>
      </w:r>
      <w:r w:rsidR="001268CE" w:rsidRPr="001268CE">
        <w:rPr>
          <w:rFonts w:ascii="HelveticaNeueLT Std Lt" w:hAnsi="HelveticaNeueLT Std Lt"/>
        </w:rPr>
        <w:t>edes alternas</w:t>
      </w:r>
      <w:r>
        <w:rPr>
          <w:rFonts w:ascii="HelveticaNeueLT Std Lt" w:hAnsi="HelveticaNeueLT Std Lt"/>
        </w:rPr>
        <w:t xml:space="preserve"> de operación.</w:t>
      </w:r>
    </w:p>
    <w:p w14:paraId="775649E1" w14:textId="77777777" w:rsidR="002C1EF3" w:rsidRPr="001268CE" w:rsidRDefault="002C1EF3" w:rsidP="006F5C3A">
      <w:pPr>
        <w:pStyle w:val="Sinespaciado"/>
        <w:spacing w:line="320" w:lineRule="exact"/>
        <w:ind w:left="284" w:right="168"/>
        <w:rPr>
          <w:rFonts w:ascii="HelveticaNeueLT Std Lt" w:hAnsi="HelveticaNeueLT Std Lt"/>
        </w:rPr>
      </w:pPr>
    </w:p>
    <w:p w14:paraId="7CEBA5D3" w14:textId="445D361F" w:rsidR="001268CE" w:rsidRDefault="001268CE" w:rsidP="00606B5F">
      <w:pPr>
        <w:pStyle w:val="Sinespaciado"/>
        <w:numPr>
          <w:ilvl w:val="0"/>
          <w:numId w:val="26"/>
        </w:numPr>
        <w:spacing w:line="320" w:lineRule="exact"/>
        <w:ind w:left="284" w:right="168"/>
        <w:rPr>
          <w:rFonts w:ascii="HelveticaNeueLT Std Lt" w:hAnsi="HelveticaNeueLT Std Lt"/>
        </w:rPr>
      </w:pPr>
      <w:r w:rsidRPr="001268CE">
        <w:rPr>
          <w:rFonts w:ascii="HelveticaNeueLT Std Lt" w:hAnsi="HelveticaNeueLT Std Lt"/>
        </w:rPr>
        <w:t>Línea de sucesión o cadena de mando</w:t>
      </w:r>
      <w:r w:rsidR="0093404E">
        <w:rPr>
          <w:rFonts w:ascii="HelveticaNeueLT Std Lt" w:hAnsi="HelveticaNeueLT Std Lt"/>
        </w:rPr>
        <w:t>.</w:t>
      </w:r>
    </w:p>
    <w:p w14:paraId="46F226FE" w14:textId="77777777" w:rsidR="002C1EF3" w:rsidRPr="001268CE" w:rsidRDefault="002C1EF3" w:rsidP="006F5C3A">
      <w:pPr>
        <w:pStyle w:val="Sinespaciado"/>
        <w:spacing w:line="320" w:lineRule="exact"/>
        <w:ind w:left="284" w:right="168"/>
        <w:rPr>
          <w:rFonts w:ascii="HelveticaNeueLT Std Lt" w:hAnsi="HelveticaNeueLT Std Lt"/>
        </w:rPr>
      </w:pPr>
    </w:p>
    <w:p w14:paraId="774578C6" w14:textId="52CEAF0C" w:rsidR="001268CE" w:rsidRDefault="001268CE" w:rsidP="00606B5F">
      <w:pPr>
        <w:pStyle w:val="Sinespaciado"/>
        <w:numPr>
          <w:ilvl w:val="0"/>
          <w:numId w:val="26"/>
        </w:numPr>
        <w:spacing w:line="320" w:lineRule="exact"/>
        <w:ind w:left="284" w:right="168"/>
        <w:rPr>
          <w:rFonts w:ascii="HelveticaNeueLT Std Lt" w:hAnsi="HelveticaNeueLT Std Lt"/>
        </w:rPr>
      </w:pPr>
      <w:r w:rsidRPr="001268CE">
        <w:rPr>
          <w:rFonts w:ascii="HelveticaNeueLT Std Lt" w:hAnsi="HelveticaNeueLT Std Lt"/>
        </w:rPr>
        <w:t>Recursos humanos</w:t>
      </w:r>
      <w:r w:rsidR="0093404E">
        <w:rPr>
          <w:rFonts w:ascii="HelveticaNeueLT Std Lt" w:hAnsi="HelveticaNeueLT Std Lt"/>
        </w:rPr>
        <w:t xml:space="preserve"> indispensables para ejecutar las funciones críticas.</w:t>
      </w:r>
    </w:p>
    <w:p w14:paraId="5E1E31DB" w14:textId="77777777" w:rsidR="002C1EF3" w:rsidRPr="001268CE" w:rsidRDefault="002C1EF3" w:rsidP="006F5C3A">
      <w:pPr>
        <w:pStyle w:val="Sinespaciado"/>
        <w:spacing w:line="320" w:lineRule="exact"/>
        <w:ind w:left="284" w:right="168"/>
        <w:rPr>
          <w:rFonts w:ascii="HelveticaNeueLT Std Lt" w:hAnsi="HelveticaNeueLT Std Lt"/>
        </w:rPr>
      </w:pPr>
    </w:p>
    <w:p w14:paraId="3F373E23" w14:textId="476B77DF" w:rsidR="001268CE" w:rsidRDefault="001268CE" w:rsidP="00606B5F">
      <w:pPr>
        <w:pStyle w:val="Sinespaciado"/>
        <w:numPr>
          <w:ilvl w:val="0"/>
          <w:numId w:val="26"/>
        </w:numPr>
        <w:spacing w:line="320" w:lineRule="exact"/>
        <w:ind w:left="284" w:right="168"/>
        <w:rPr>
          <w:rFonts w:ascii="HelveticaNeueLT Std Lt" w:hAnsi="HelveticaNeueLT Std Lt"/>
        </w:rPr>
      </w:pPr>
      <w:r w:rsidRPr="001268CE">
        <w:rPr>
          <w:rFonts w:ascii="HelveticaNeueLT Std Lt" w:hAnsi="HelveticaNeueLT Std Lt"/>
        </w:rPr>
        <w:t>Dependencias e interdependencias</w:t>
      </w:r>
      <w:r w:rsidR="0093404E">
        <w:rPr>
          <w:rFonts w:ascii="HelveticaNeueLT Std Lt" w:hAnsi="HelveticaNeueLT Std Lt"/>
        </w:rPr>
        <w:t>, internas y externas, con áreas de gobierno, instituciones de los sectores privado y social, vinculados en la ejecución de las funciones críticas.</w:t>
      </w:r>
    </w:p>
    <w:p w14:paraId="00E293A3" w14:textId="77777777" w:rsidR="002C1EF3" w:rsidRPr="001268CE" w:rsidRDefault="002C1EF3" w:rsidP="006F5C3A">
      <w:pPr>
        <w:pStyle w:val="Sinespaciado"/>
        <w:spacing w:line="320" w:lineRule="exact"/>
        <w:ind w:left="284" w:right="168"/>
        <w:rPr>
          <w:rFonts w:ascii="HelveticaNeueLT Std Lt" w:hAnsi="HelveticaNeueLT Std Lt"/>
        </w:rPr>
      </w:pPr>
    </w:p>
    <w:p w14:paraId="4557A872" w14:textId="0F467DBA" w:rsidR="001268CE" w:rsidRDefault="001268CE" w:rsidP="00606B5F">
      <w:pPr>
        <w:pStyle w:val="Sinespaciado"/>
        <w:numPr>
          <w:ilvl w:val="0"/>
          <w:numId w:val="26"/>
        </w:numPr>
        <w:spacing w:line="320" w:lineRule="exact"/>
        <w:ind w:left="284" w:right="168"/>
        <w:rPr>
          <w:rFonts w:ascii="HelveticaNeueLT Std Lt" w:hAnsi="HelveticaNeueLT Std Lt"/>
        </w:rPr>
      </w:pPr>
      <w:r w:rsidRPr="001268CE">
        <w:rPr>
          <w:rFonts w:ascii="HelveticaNeueLT Std Lt" w:hAnsi="HelveticaNeueLT Std Lt"/>
        </w:rPr>
        <w:lastRenderedPageBreak/>
        <w:t>Re</w:t>
      </w:r>
      <w:r w:rsidR="00C91D45">
        <w:rPr>
          <w:rFonts w:ascii="HelveticaNeueLT Std Lt" w:hAnsi="HelveticaNeueLT Std Lt"/>
        </w:rPr>
        <w:t>cursos materiales, financieros y equipamiento mínimos para que el personal realice las funciones críticas.</w:t>
      </w:r>
    </w:p>
    <w:p w14:paraId="1E52142D" w14:textId="77777777" w:rsidR="002C1EF3" w:rsidRPr="001268CE" w:rsidRDefault="002C1EF3" w:rsidP="006F5C3A">
      <w:pPr>
        <w:pStyle w:val="Sinespaciado"/>
        <w:spacing w:line="320" w:lineRule="exact"/>
        <w:ind w:left="284" w:right="168"/>
        <w:rPr>
          <w:rFonts w:ascii="HelveticaNeueLT Std Lt" w:hAnsi="HelveticaNeueLT Std Lt"/>
        </w:rPr>
      </w:pPr>
    </w:p>
    <w:p w14:paraId="4EE5EE30" w14:textId="4DDCCBE4" w:rsidR="001268CE" w:rsidRDefault="00C91D45" w:rsidP="00606B5F">
      <w:pPr>
        <w:pStyle w:val="Sinespaciado"/>
        <w:numPr>
          <w:ilvl w:val="0"/>
          <w:numId w:val="26"/>
        </w:numPr>
        <w:spacing w:line="320" w:lineRule="exact"/>
        <w:ind w:left="284" w:right="168"/>
        <w:rPr>
          <w:rFonts w:ascii="HelveticaNeueLT Std Lt" w:hAnsi="HelveticaNeueLT Std Lt"/>
        </w:rPr>
      </w:pPr>
      <w:r>
        <w:rPr>
          <w:rFonts w:ascii="HelveticaNeueLT Std Lt" w:hAnsi="HelveticaNeueLT Std Lt"/>
        </w:rPr>
        <w:t>Planes de comunicación.</w:t>
      </w:r>
    </w:p>
    <w:p w14:paraId="2A86BB3D" w14:textId="77777777" w:rsidR="002C1EF3" w:rsidRPr="001268CE" w:rsidRDefault="002C1EF3" w:rsidP="006F5C3A">
      <w:pPr>
        <w:pStyle w:val="Sinespaciado"/>
        <w:spacing w:line="320" w:lineRule="exact"/>
        <w:ind w:left="284" w:right="168"/>
        <w:rPr>
          <w:rFonts w:ascii="HelveticaNeueLT Std Lt" w:hAnsi="HelveticaNeueLT Std Lt"/>
        </w:rPr>
      </w:pPr>
    </w:p>
    <w:p w14:paraId="65EF79EE" w14:textId="0DC9E762" w:rsidR="001268CE" w:rsidRDefault="001268CE" w:rsidP="00606B5F">
      <w:pPr>
        <w:pStyle w:val="Sinespaciado"/>
        <w:numPr>
          <w:ilvl w:val="0"/>
          <w:numId w:val="26"/>
        </w:numPr>
        <w:spacing w:line="320" w:lineRule="exact"/>
        <w:ind w:left="284" w:right="168"/>
        <w:rPr>
          <w:rFonts w:ascii="HelveticaNeueLT Std Lt" w:hAnsi="HelveticaNeueLT Std Lt"/>
        </w:rPr>
      </w:pPr>
      <w:r w:rsidRPr="001268CE">
        <w:rPr>
          <w:rFonts w:ascii="HelveticaNeueLT Std Lt" w:hAnsi="HelveticaNeueLT Std Lt"/>
        </w:rPr>
        <w:t>Protección y respaldo de información y bases de datos</w:t>
      </w:r>
      <w:r w:rsidR="00C91D45">
        <w:rPr>
          <w:rFonts w:ascii="HelveticaNeueLT Std Lt" w:hAnsi="HelveticaNeueLT Std Lt"/>
        </w:rPr>
        <w:t>.</w:t>
      </w:r>
    </w:p>
    <w:p w14:paraId="15BE5460" w14:textId="77777777" w:rsidR="002C1EF3" w:rsidRPr="001268CE" w:rsidRDefault="002C1EF3" w:rsidP="00D83C43">
      <w:pPr>
        <w:pStyle w:val="Sinespaciado"/>
        <w:spacing w:line="320" w:lineRule="exact"/>
        <w:ind w:left="284" w:right="168"/>
        <w:rPr>
          <w:rFonts w:ascii="HelveticaNeueLT Std Lt" w:hAnsi="HelveticaNeueLT Std Lt"/>
        </w:rPr>
      </w:pPr>
    </w:p>
    <w:p w14:paraId="2F259F24" w14:textId="77777777" w:rsidR="001268CE" w:rsidRDefault="001268CE" w:rsidP="00606B5F">
      <w:pPr>
        <w:pStyle w:val="Sinespaciado"/>
        <w:numPr>
          <w:ilvl w:val="0"/>
          <w:numId w:val="27"/>
        </w:numPr>
        <w:spacing w:line="320" w:lineRule="exact"/>
        <w:ind w:left="284" w:right="168"/>
        <w:rPr>
          <w:rFonts w:ascii="HelveticaNeueLT Std Lt" w:hAnsi="HelveticaNeueLT Std Lt"/>
        </w:rPr>
      </w:pPr>
      <w:r w:rsidRPr="001268CE">
        <w:rPr>
          <w:rFonts w:ascii="HelveticaNeueLT Std Lt" w:hAnsi="HelveticaNeueLT Std Lt"/>
        </w:rPr>
        <w:t>Activación del plan</w:t>
      </w:r>
      <w:r w:rsidR="009C30EB">
        <w:rPr>
          <w:rFonts w:ascii="HelveticaNeueLT Std Lt" w:hAnsi="HelveticaNeueLT Std Lt"/>
        </w:rPr>
        <w:t xml:space="preserve"> de continuidad de operaciones, que </w:t>
      </w:r>
      <w:r w:rsidR="009C30EB" w:rsidRPr="009C30EB">
        <w:rPr>
          <w:rFonts w:ascii="HelveticaNeueLT Std Lt" w:hAnsi="HelveticaNeueLT Std Lt"/>
        </w:rPr>
        <w:t>describ</w:t>
      </w:r>
      <w:r w:rsidR="009C30EB">
        <w:rPr>
          <w:rFonts w:ascii="HelveticaNeueLT Std Lt" w:hAnsi="HelveticaNeueLT Std Lt"/>
        </w:rPr>
        <w:t>a</w:t>
      </w:r>
      <w:r w:rsidR="009C30EB" w:rsidRPr="009C30EB">
        <w:rPr>
          <w:rFonts w:ascii="HelveticaNeueLT Std Lt" w:hAnsi="HelveticaNeueLT Std Lt"/>
        </w:rPr>
        <w:t xml:space="preserve"> los pasos a seguir para detonar las actividades incluidas en el plan, así como asegurar </w:t>
      </w:r>
      <w:r w:rsidR="009C30EB">
        <w:rPr>
          <w:rFonts w:ascii="HelveticaNeueLT Std Lt" w:hAnsi="HelveticaNeueLT Std Lt"/>
        </w:rPr>
        <w:t>la ejecución de las</w:t>
      </w:r>
      <w:r w:rsidR="009C30EB" w:rsidRPr="009C30EB">
        <w:rPr>
          <w:rFonts w:ascii="HelveticaNeueLT Std Lt" w:hAnsi="HelveticaNeueLT Std Lt"/>
        </w:rPr>
        <w:t xml:space="preserve"> funciones esenciales</w:t>
      </w:r>
      <w:r w:rsidR="009C30EB">
        <w:rPr>
          <w:rFonts w:ascii="HelveticaNeueLT Std Lt" w:hAnsi="HelveticaNeueLT Std Lt"/>
        </w:rPr>
        <w:t>.</w:t>
      </w:r>
    </w:p>
    <w:p w14:paraId="5156EF56" w14:textId="77777777" w:rsidR="0030787D" w:rsidRDefault="0030787D" w:rsidP="006A4DC6">
      <w:pPr>
        <w:pStyle w:val="Sinespaciado"/>
        <w:spacing w:line="320" w:lineRule="exact"/>
        <w:ind w:left="-142" w:right="168"/>
        <w:rPr>
          <w:rFonts w:ascii="HelveticaNeueLT Std Lt" w:hAnsi="HelveticaNeueLT Std Lt"/>
        </w:rPr>
      </w:pPr>
    </w:p>
    <w:p w14:paraId="0F28861E" w14:textId="77777777" w:rsidR="0079635B" w:rsidRPr="009B0281" w:rsidRDefault="0079635B"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18" w:name="_Toc96265555"/>
      <w:r>
        <w:rPr>
          <w:rFonts w:ascii="HelveticaNeueLT Std Extended" w:hAnsi="HelveticaNeueLT Std Extended"/>
          <w:b/>
          <w:color w:val="C00000"/>
          <w:sz w:val="32"/>
        </w:rPr>
        <w:t>6.3</w:t>
      </w:r>
      <w:r w:rsidRPr="009B0281">
        <w:rPr>
          <w:rFonts w:ascii="HelveticaNeueLT Std Extended" w:hAnsi="HelveticaNeueLT Std Extended"/>
          <w:b/>
          <w:color w:val="C00000"/>
          <w:sz w:val="32"/>
        </w:rPr>
        <w:t xml:space="preserve">. </w:t>
      </w:r>
      <w:r w:rsidR="00A93CAD">
        <w:rPr>
          <w:rFonts w:ascii="HelveticaNeueLT Std Extended" w:hAnsi="HelveticaNeueLT Std Extended"/>
          <w:b/>
          <w:color w:val="C00000"/>
          <w:sz w:val="32"/>
        </w:rPr>
        <w:t>Políticas transversales</w:t>
      </w:r>
      <w:bookmarkEnd w:id="18"/>
    </w:p>
    <w:p w14:paraId="20ADF881" w14:textId="77777777" w:rsidR="00624473" w:rsidRDefault="00624473" w:rsidP="006A4DC6">
      <w:pPr>
        <w:pStyle w:val="Sinespaciado"/>
        <w:spacing w:line="320" w:lineRule="exact"/>
        <w:ind w:left="-142" w:right="168"/>
        <w:rPr>
          <w:rFonts w:ascii="HelveticaNeueLT Std Lt" w:hAnsi="HelveticaNeueLT Std Lt"/>
        </w:rPr>
      </w:pPr>
    </w:p>
    <w:p w14:paraId="4D232AE7" w14:textId="77777777" w:rsidR="00A93CAD" w:rsidRPr="00114127" w:rsidRDefault="00A93CAD" w:rsidP="006A4DC6">
      <w:pPr>
        <w:pStyle w:val="Sinespaciado"/>
        <w:shd w:val="clear" w:color="auto" w:fill="BFBFBF" w:themeFill="background1" w:themeFillShade="BF"/>
        <w:ind w:left="-142" w:right="168"/>
        <w:outlineLvl w:val="2"/>
        <w:rPr>
          <w:rFonts w:ascii="HelveticaNeueLT Std Extended" w:hAnsi="HelveticaNeueLT Std Extended"/>
          <w:b/>
          <w:color w:val="C00000"/>
          <w:sz w:val="28"/>
        </w:rPr>
      </w:pPr>
      <w:bookmarkStart w:id="19" w:name="_Toc96265556"/>
      <w:r w:rsidRPr="00114127">
        <w:rPr>
          <w:rFonts w:ascii="HelveticaNeueLT Std Extended" w:hAnsi="HelveticaNeueLT Std Extended"/>
          <w:b/>
          <w:color w:val="C00000"/>
          <w:sz w:val="28"/>
        </w:rPr>
        <w:t>6.</w:t>
      </w:r>
      <w:r>
        <w:rPr>
          <w:rFonts w:ascii="HelveticaNeueLT Std Extended" w:hAnsi="HelveticaNeueLT Std Extended"/>
          <w:b/>
          <w:color w:val="C00000"/>
          <w:sz w:val="28"/>
        </w:rPr>
        <w:t>3</w:t>
      </w:r>
      <w:r w:rsidRPr="00114127">
        <w:rPr>
          <w:rFonts w:ascii="HelveticaNeueLT Std Extended" w:hAnsi="HelveticaNeueLT Std Extended"/>
          <w:b/>
          <w:color w:val="C00000"/>
          <w:sz w:val="28"/>
        </w:rPr>
        <w:t>.</w:t>
      </w:r>
      <w:r>
        <w:rPr>
          <w:rFonts w:ascii="HelveticaNeueLT Std Extended" w:hAnsi="HelveticaNeueLT Std Extended"/>
          <w:b/>
          <w:color w:val="C00000"/>
          <w:sz w:val="28"/>
        </w:rPr>
        <w:t>1. Igualdad de género</w:t>
      </w:r>
      <w:bookmarkEnd w:id="19"/>
    </w:p>
    <w:p w14:paraId="5931C90B" w14:textId="77777777" w:rsidR="00A93CAD" w:rsidRDefault="00A93CAD" w:rsidP="006A4DC6">
      <w:pPr>
        <w:pStyle w:val="Sinespaciado"/>
        <w:spacing w:line="320" w:lineRule="exact"/>
        <w:ind w:left="-142" w:right="168"/>
        <w:rPr>
          <w:rFonts w:ascii="HelveticaNeueLT Std Lt" w:hAnsi="HelveticaNeueLT Std Lt"/>
        </w:rPr>
      </w:pPr>
    </w:p>
    <w:p w14:paraId="65FA7EC4" w14:textId="77777777" w:rsidR="00413851" w:rsidRPr="00413851" w:rsidRDefault="00413851"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Como lo establece el </w:t>
      </w:r>
      <w:r w:rsidRPr="00413851">
        <w:rPr>
          <w:rFonts w:ascii="HelveticaNeueLT Std Lt" w:hAnsi="HelveticaNeueLT Std Lt"/>
        </w:rPr>
        <w:t>Plan Estatal de Desarrollo 2017-2023</w:t>
      </w:r>
      <w:r>
        <w:rPr>
          <w:rFonts w:ascii="HelveticaNeueLT Std Lt" w:hAnsi="HelveticaNeueLT Std Lt"/>
        </w:rPr>
        <w:t>, e</w:t>
      </w:r>
      <w:r w:rsidRPr="00413851">
        <w:rPr>
          <w:rFonts w:ascii="HelveticaNeueLT Std Lt" w:hAnsi="HelveticaNeueLT Std Lt"/>
        </w:rPr>
        <w:t xml:space="preserve">l Gobierno del Estado de México promueve la igualdad de género siendo una de las prioridades y una </w:t>
      </w:r>
      <w:r>
        <w:rPr>
          <w:rFonts w:ascii="HelveticaNeueLT Std Lt" w:hAnsi="HelveticaNeueLT Std Lt"/>
        </w:rPr>
        <w:t>política transversal que impacta</w:t>
      </w:r>
      <w:r w:rsidRPr="00413851">
        <w:rPr>
          <w:rFonts w:ascii="HelveticaNeueLT Std Lt" w:hAnsi="HelveticaNeueLT Std Lt"/>
        </w:rPr>
        <w:t xml:space="preserve"> la totalidad de las políticas públicas</w:t>
      </w:r>
      <w:r>
        <w:rPr>
          <w:rFonts w:ascii="HelveticaNeueLT Std Lt" w:hAnsi="HelveticaNeueLT Std Lt"/>
        </w:rPr>
        <w:t>, para</w:t>
      </w:r>
      <w:r w:rsidRPr="00413851">
        <w:rPr>
          <w:rFonts w:ascii="HelveticaNeueLT Std Lt" w:hAnsi="HelveticaNeueLT Std Lt"/>
        </w:rPr>
        <w:t xml:space="preserve"> ofrecer y crear igualdad de oportunidades para las mujeres, fomenta</w:t>
      </w:r>
      <w:r>
        <w:rPr>
          <w:rFonts w:ascii="HelveticaNeueLT Std Lt" w:hAnsi="HelveticaNeueLT Std Lt"/>
        </w:rPr>
        <w:t>ndo</w:t>
      </w:r>
      <w:r w:rsidRPr="00413851">
        <w:rPr>
          <w:rFonts w:ascii="HelveticaNeueLT Std Lt" w:hAnsi="HelveticaNeueLT Std Lt"/>
        </w:rPr>
        <w:t xml:space="preserve"> la </w:t>
      </w:r>
      <w:proofErr w:type="gramStart"/>
      <w:r w:rsidRPr="00413851">
        <w:rPr>
          <w:rFonts w:ascii="HelveticaNeueLT Std Lt" w:hAnsi="HelveticaNeueLT Std Lt"/>
        </w:rPr>
        <w:t>participación activa</w:t>
      </w:r>
      <w:proofErr w:type="gramEnd"/>
      <w:r w:rsidRPr="00413851">
        <w:rPr>
          <w:rFonts w:ascii="HelveticaNeueLT Std Lt" w:hAnsi="HelveticaNeueLT Std Lt"/>
        </w:rPr>
        <w:t xml:space="preserve"> de las mujeres en todos los ámbitos de la vida social.</w:t>
      </w:r>
    </w:p>
    <w:p w14:paraId="55DE01E3" w14:textId="77777777" w:rsidR="00413851" w:rsidRDefault="00413851" w:rsidP="006A4DC6">
      <w:pPr>
        <w:pStyle w:val="Sinespaciado"/>
        <w:spacing w:line="320" w:lineRule="exact"/>
        <w:ind w:left="-142" w:right="168"/>
        <w:rPr>
          <w:rFonts w:ascii="HelveticaNeueLT Std Lt" w:hAnsi="HelveticaNeueLT Std Lt"/>
        </w:rPr>
      </w:pPr>
    </w:p>
    <w:p w14:paraId="40FB55C1" w14:textId="77777777" w:rsidR="0079635B" w:rsidRPr="0079635B" w:rsidRDefault="00390800" w:rsidP="006A4DC6">
      <w:pPr>
        <w:pStyle w:val="Sinespaciado"/>
        <w:spacing w:line="320" w:lineRule="exact"/>
        <w:ind w:left="-142" w:right="168"/>
        <w:rPr>
          <w:rFonts w:ascii="HelveticaNeueLT Std Lt" w:hAnsi="HelveticaNeueLT Std Lt"/>
        </w:rPr>
      </w:pPr>
      <w:r>
        <w:rPr>
          <w:rFonts w:ascii="HelveticaNeueLT Std Lt" w:hAnsi="HelveticaNeueLT Std Lt"/>
        </w:rPr>
        <w:t>Por lo anterior</w:t>
      </w:r>
      <w:r w:rsidR="00413851">
        <w:rPr>
          <w:rFonts w:ascii="HelveticaNeueLT Std Lt" w:hAnsi="HelveticaNeueLT Std Lt"/>
        </w:rPr>
        <w:t xml:space="preserve"> y c</w:t>
      </w:r>
      <w:r w:rsidR="0079635B" w:rsidRPr="0079635B">
        <w:rPr>
          <w:rFonts w:ascii="HelveticaNeueLT Std Lt" w:hAnsi="HelveticaNeueLT Std Lt"/>
        </w:rPr>
        <w:t xml:space="preserve">on el objetivo de incluir tanto a mujeres como a hombres en el ámbito de </w:t>
      </w:r>
      <w:r w:rsidR="00413851">
        <w:rPr>
          <w:rFonts w:ascii="HelveticaNeueLT Std Lt" w:hAnsi="HelveticaNeueLT Std Lt"/>
        </w:rPr>
        <w:t>la protección c</w:t>
      </w:r>
      <w:r w:rsidR="0079635B" w:rsidRPr="0079635B">
        <w:rPr>
          <w:rFonts w:ascii="HelveticaNeueLT Std Lt" w:hAnsi="HelveticaNeueLT Std Lt"/>
        </w:rPr>
        <w:t>ivil</w:t>
      </w:r>
      <w:r w:rsidR="00413851">
        <w:rPr>
          <w:rFonts w:ascii="HelveticaNeueLT Std Lt" w:hAnsi="HelveticaNeueLT Std Lt"/>
        </w:rPr>
        <w:t xml:space="preserve"> y la gestión integral de riesgos</w:t>
      </w:r>
      <w:r w:rsidR="0079635B" w:rsidRPr="0079635B">
        <w:rPr>
          <w:rFonts w:ascii="HelveticaNeueLT Std Lt" w:hAnsi="HelveticaNeueLT Std Lt"/>
        </w:rPr>
        <w:t xml:space="preserve">, </w:t>
      </w:r>
      <w:r w:rsidR="00413851">
        <w:rPr>
          <w:rFonts w:ascii="HelveticaNeueLT Std Lt" w:hAnsi="HelveticaNeueLT Std Lt"/>
        </w:rPr>
        <w:t>se fomenta</w:t>
      </w:r>
      <w:r w:rsidR="0079635B" w:rsidRPr="0079635B">
        <w:rPr>
          <w:rFonts w:ascii="HelveticaNeueLT Std Lt" w:hAnsi="HelveticaNeueLT Std Lt"/>
        </w:rPr>
        <w:t xml:space="preserve"> la participación equitativa de ambos en el diseño, desarrollo e implementación de los programas </w:t>
      </w:r>
      <w:r w:rsidR="00413851">
        <w:rPr>
          <w:rFonts w:ascii="HelveticaNeueLT Std Lt" w:hAnsi="HelveticaNeueLT Std Lt"/>
        </w:rPr>
        <w:t>preventivos</w:t>
      </w:r>
      <w:r w:rsidR="0079635B" w:rsidRPr="0079635B">
        <w:rPr>
          <w:rFonts w:ascii="HelveticaNeueLT Std Lt" w:hAnsi="HelveticaNeueLT Std Lt"/>
        </w:rPr>
        <w:t>.</w:t>
      </w:r>
    </w:p>
    <w:p w14:paraId="0515A35C" w14:textId="77777777" w:rsidR="0079635B" w:rsidRPr="0079635B" w:rsidRDefault="0079635B" w:rsidP="006A4DC6">
      <w:pPr>
        <w:pStyle w:val="Sinespaciado"/>
        <w:spacing w:line="320" w:lineRule="exact"/>
        <w:ind w:left="-142" w:right="168"/>
        <w:rPr>
          <w:rFonts w:ascii="HelveticaNeueLT Std Lt" w:hAnsi="HelveticaNeueLT Std Lt"/>
        </w:rPr>
      </w:pPr>
    </w:p>
    <w:p w14:paraId="2A28B686" w14:textId="77777777" w:rsidR="0079635B" w:rsidRPr="0079635B" w:rsidRDefault="0079635B" w:rsidP="006A4DC6">
      <w:pPr>
        <w:pStyle w:val="Sinespaciado"/>
        <w:spacing w:line="320" w:lineRule="exact"/>
        <w:ind w:left="-142" w:right="168"/>
        <w:rPr>
          <w:rFonts w:ascii="HelveticaNeueLT Std Lt" w:hAnsi="HelveticaNeueLT Std Lt"/>
        </w:rPr>
      </w:pPr>
      <w:r w:rsidRPr="0079635B">
        <w:rPr>
          <w:rFonts w:ascii="HelveticaNeueLT Std Lt" w:hAnsi="HelveticaNeueLT Std Lt"/>
        </w:rPr>
        <w:t>Por lo cual, la Coordinación General de Protección Civil y Gestión Integral del Riesgo del Estado de México, está comprometida en adoptar medidas en apego a las diferentes disposiciones sobre igualda</w:t>
      </w:r>
      <w:r w:rsidR="00413851">
        <w:rPr>
          <w:rFonts w:ascii="HelveticaNeueLT Std Lt" w:hAnsi="HelveticaNeueLT Std Lt"/>
        </w:rPr>
        <w:t>d de género, tales como:</w:t>
      </w:r>
    </w:p>
    <w:p w14:paraId="76EEEBB2" w14:textId="77777777" w:rsidR="0079635B" w:rsidRPr="0079635B" w:rsidRDefault="0079635B" w:rsidP="006A4DC6">
      <w:pPr>
        <w:pStyle w:val="Sinespaciado"/>
        <w:spacing w:line="320" w:lineRule="exact"/>
        <w:ind w:left="-142" w:right="168"/>
        <w:rPr>
          <w:rFonts w:ascii="HelveticaNeueLT Std Lt" w:hAnsi="HelveticaNeueLT Std Lt"/>
        </w:rPr>
      </w:pPr>
    </w:p>
    <w:p w14:paraId="46D514A2" w14:textId="77777777" w:rsidR="0079635B" w:rsidRDefault="0079635B" w:rsidP="00606B5F">
      <w:pPr>
        <w:pStyle w:val="Sinespaciado"/>
        <w:numPr>
          <w:ilvl w:val="0"/>
          <w:numId w:val="28"/>
        </w:numPr>
        <w:spacing w:line="320" w:lineRule="exact"/>
        <w:ind w:left="284" w:right="168"/>
        <w:rPr>
          <w:rFonts w:ascii="HelveticaNeueLT Std Lt" w:hAnsi="HelveticaNeueLT Std Lt"/>
        </w:rPr>
      </w:pPr>
      <w:r w:rsidRPr="0079635B">
        <w:rPr>
          <w:rFonts w:ascii="HelveticaNeueLT Std Lt" w:hAnsi="HelveticaNeueLT Std Lt"/>
        </w:rPr>
        <w:t xml:space="preserve">Inducir y conducir las labores de </w:t>
      </w:r>
      <w:r w:rsidR="00413851">
        <w:rPr>
          <w:rFonts w:ascii="HelveticaNeueLT Std Lt" w:hAnsi="HelveticaNeueLT Std Lt"/>
        </w:rPr>
        <w:t>p</w:t>
      </w:r>
      <w:r w:rsidRPr="0079635B">
        <w:rPr>
          <w:rFonts w:ascii="HelveticaNeueLT Std Lt" w:hAnsi="HelveticaNeueLT Std Lt"/>
        </w:rPr>
        <w:t xml:space="preserve">rotección </w:t>
      </w:r>
      <w:r w:rsidR="00413851">
        <w:rPr>
          <w:rFonts w:ascii="HelveticaNeueLT Std Lt" w:hAnsi="HelveticaNeueLT Std Lt"/>
        </w:rPr>
        <w:t>c</w:t>
      </w:r>
      <w:r w:rsidRPr="0079635B">
        <w:rPr>
          <w:rFonts w:ascii="HelveticaNeueLT Std Lt" w:hAnsi="HelveticaNeueLT Std Lt"/>
        </w:rPr>
        <w:t xml:space="preserve">ivil </w:t>
      </w:r>
      <w:r w:rsidR="00413851">
        <w:rPr>
          <w:rFonts w:ascii="HelveticaNeueLT Std Lt" w:hAnsi="HelveticaNeueLT Std Lt"/>
        </w:rPr>
        <w:t xml:space="preserve">y gestión integral de riesgos </w:t>
      </w:r>
      <w:r w:rsidRPr="0079635B">
        <w:rPr>
          <w:rFonts w:ascii="HelveticaNeueLT Std Lt" w:hAnsi="HelveticaNeueLT Std Lt"/>
        </w:rPr>
        <w:t>con enfoque de igualdad de género en el Estado de México.</w:t>
      </w:r>
    </w:p>
    <w:p w14:paraId="77856630" w14:textId="77777777" w:rsidR="00413851" w:rsidRPr="0079635B" w:rsidRDefault="00413851" w:rsidP="00BE2B1B">
      <w:pPr>
        <w:pStyle w:val="Sinespaciado"/>
        <w:spacing w:line="320" w:lineRule="exact"/>
        <w:ind w:left="284" w:right="168"/>
        <w:rPr>
          <w:rFonts w:ascii="HelveticaNeueLT Std Lt" w:hAnsi="HelveticaNeueLT Std Lt"/>
        </w:rPr>
      </w:pPr>
    </w:p>
    <w:p w14:paraId="53AE2963" w14:textId="77777777" w:rsidR="00413851" w:rsidRPr="00413851" w:rsidRDefault="0079635B" w:rsidP="00606B5F">
      <w:pPr>
        <w:pStyle w:val="Sinespaciado"/>
        <w:numPr>
          <w:ilvl w:val="0"/>
          <w:numId w:val="28"/>
        </w:numPr>
        <w:spacing w:line="320" w:lineRule="exact"/>
        <w:ind w:left="284" w:right="168"/>
        <w:rPr>
          <w:rFonts w:ascii="HelveticaNeueLT Std Lt" w:hAnsi="HelveticaNeueLT Std Lt"/>
        </w:rPr>
      </w:pPr>
      <w:r w:rsidRPr="0079635B">
        <w:rPr>
          <w:rFonts w:ascii="HelveticaNeueLT Std Lt" w:hAnsi="HelveticaNeueLT Std Lt"/>
        </w:rPr>
        <w:t xml:space="preserve">Brindar asesoría y capacitación en </w:t>
      </w:r>
      <w:r w:rsidR="00413851">
        <w:rPr>
          <w:rFonts w:ascii="HelveticaNeueLT Std Lt" w:hAnsi="HelveticaNeueLT Std Lt"/>
        </w:rPr>
        <w:t xml:space="preserve">la </w:t>
      </w:r>
      <w:r w:rsidRPr="0079635B">
        <w:rPr>
          <w:rFonts w:ascii="HelveticaNeueLT Std Lt" w:hAnsi="HelveticaNeueLT Std Lt"/>
        </w:rPr>
        <w:t>materia a mujeres y hombres.</w:t>
      </w:r>
    </w:p>
    <w:p w14:paraId="5B768ECF" w14:textId="77777777" w:rsidR="00413851" w:rsidRPr="0079635B" w:rsidRDefault="00413851" w:rsidP="00BE2B1B">
      <w:pPr>
        <w:pStyle w:val="Sinespaciado"/>
        <w:spacing w:line="320" w:lineRule="exact"/>
        <w:ind w:left="284" w:right="168"/>
        <w:rPr>
          <w:rFonts w:ascii="HelveticaNeueLT Std Lt" w:hAnsi="HelveticaNeueLT Std Lt"/>
        </w:rPr>
      </w:pPr>
    </w:p>
    <w:p w14:paraId="6E517EDA" w14:textId="3BC97E96" w:rsidR="0079635B" w:rsidRDefault="0079635B" w:rsidP="00606B5F">
      <w:pPr>
        <w:pStyle w:val="Sinespaciado"/>
        <w:numPr>
          <w:ilvl w:val="0"/>
          <w:numId w:val="28"/>
        </w:numPr>
        <w:tabs>
          <w:tab w:val="left" w:pos="10632"/>
        </w:tabs>
        <w:spacing w:line="320" w:lineRule="exact"/>
        <w:ind w:left="284" w:right="168"/>
        <w:rPr>
          <w:rFonts w:ascii="HelveticaNeueLT Std Lt" w:hAnsi="HelveticaNeueLT Std Lt"/>
        </w:rPr>
      </w:pPr>
      <w:r w:rsidRPr="0079635B">
        <w:rPr>
          <w:rFonts w:ascii="HelveticaNeueLT Std Lt" w:hAnsi="HelveticaNeueLT Std Lt"/>
        </w:rPr>
        <w:t xml:space="preserve">Registrar de manera diferenciada a las mujeres y hombres que participan en eventos masivos </w:t>
      </w:r>
      <w:r w:rsidR="002C1EF3">
        <w:rPr>
          <w:rFonts w:ascii="HelveticaNeueLT Std Lt" w:hAnsi="HelveticaNeueLT Std Lt"/>
        </w:rPr>
        <w:t>de</w:t>
      </w:r>
      <w:r w:rsidR="0046291B">
        <w:rPr>
          <w:rFonts w:ascii="HelveticaNeueLT Std Lt" w:hAnsi="HelveticaNeueLT Std Lt"/>
        </w:rPr>
        <w:t xml:space="preserve"> la materia</w:t>
      </w:r>
      <w:r w:rsidRPr="0079635B">
        <w:rPr>
          <w:rFonts w:ascii="HelveticaNeueLT Std Lt" w:hAnsi="HelveticaNeueLT Std Lt"/>
        </w:rPr>
        <w:t xml:space="preserve"> (jornadas regionales, simulacros, cursos y campañas de difusión de información).</w:t>
      </w:r>
    </w:p>
    <w:p w14:paraId="477C615D" w14:textId="77777777" w:rsidR="0046291B" w:rsidRPr="0079635B" w:rsidRDefault="0046291B" w:rsidP="00BE2B1B">
      <w:pPr>
        <w:pStyle w:val="Sinespaciado"/>
        <w:spacing w:line="320" w:lineRule="exact"/>
        <w:ind w:left="284" w:right="168"/>
        <w:rPr>
          <w:rFonts w:ascii="HelveticaNeueLT Std Lt" w:hAnsi="HelveticaNeueLT Std Lt"/>
        </w:rPr>
      </w:pPr>
    </w:p>
    <w:p w14:paraId="09B0037B" w14:textId="77777777" w:rsidR="0079635B" w:rsidRDefault="0079635B" w:rsidP="00606B5F">
      <w:pPr>
        <w:pStyle w:val="Sinespaciado"/>
        <w:numPr>
          <w:ilvl w:val="0"/>
          <w:numId w:val="28"/>
        </w:numPr>
        <w:spacing w:line="320" w:lineRule="exact"/>
        <w:ind w:left="284" w:right="168"/>
        <w:rPr>
          <w:rFonts w:ascii="HelveticaNeueLT Std Lt" w:hAnsi="HelveticaNeueLT Std Lt"/>
        </w:rPr>
      </w:pPr>
      <w:r w:rsidRPr="0079635B">
        <w:rPr>
          <w:rFonts w:ascii="HelveticaNeueLT Std Lt" w:hAnsi="HelveticaNeueLT Std Lt"/>
        </w:rPr>
        <w:t>Promover el enfoque de igual</w:t>
      </w:r>
      <w:r w:rsidR="0046291B">
        <w:rPr>
          <w:rFonts w:ascii="HelveticaNeueLT Std Lt" w:hAnsi="HelveticaNeueLT Std Lt"/>
        </w:rPr>
        <w:t>dad de género cuando se presenta</w:t>
      </w:r>
      <w:r w:rsidRPr="0079635B">
        <w:rPr>
          <w:rFonts w:ascii="HelveticaNeueLT Std Lt" w:hAnsi="HelveticaNeueLT Std Lt"/>
        </w:rPr>
        <w:t xml:space="preserve"> alguna situación de emergencia o desastre, ya sea en Centros de Salud, Refugios Temporales, </w:t>
      </w:r>
      <w:r w:rsidR="0046291B">
        <w:rPr>
          <w:rFonts w:ascii="HelveticaNeueLT Std Lt" w:hAnsi="HelveticaNeueLT Std Lt"/>
        </w:rPr>
        <w:t>Centros de Acopio, entre otros.</w:t>
      </w:r>
    </w:p>
    <w:p w14:paraId="40823F3B" w14:textId="77777777" w:rsidR="0046291B" w:rsidRPr="0079635B" w:rsidRDefault="0046291B" w:rsidP="00D83C43">
      <w:pPr>
        <w:pStyle w:val="Sinespaciado"/>
        <w:spacing w:line="320" w:lineRule="exact"/>
        <w:ind w:left="284" w:right="168"/>
        <w:rPr>
          <w:rFonts w:ascii="HelveticaNeueLT Std Lt" w:hAnsi="HelveticaNeueLT Std Lt"/>
        </w:rPr>
      </w:pPr>
    </w:p>
    <w:p w14:paraId="5FC08117" w14:textId="7162371E" w:rsidR="0079635B" w:rsidRDefault="0079635B" w:rsidP="00606B5F">
      <w:pPr>
        <w:pStyle w:val="Sinespaciado"/>
        <w:numPr>
          <w:ilvl w:val="0"/>
          <w:numId w:val="29"/>
        </w:numPr>
        <w:spacing w:line="320" w:lineRule="exact"/>
        <w:ind w:left="284" w:right="168"/>
        <w:rPr>
          <w:rFonts w:ascii="HelveticaNeueLT Std Lt" w:hAnsi="HelveticaNeueLT Std Lt"/>
        </w:rPr>
      </w:pPr>
      <w:r w:rsidRPr="0079635B">
        <w:rPr>
          <w:rFonts w:ascii="HelveticaNeueLT Std Lt" w:hAnsi="HelveticaNeueLT Std Lt"/>
        </w:rPr>
        <w:lastRenderedPageBreak/>
        <w:t>Considerar a las mujeres para que participen activamente en el proceso de alertamiento, debido a que muchas de ellas fungen como jefas de familia al permanecer los hombres fuera de la comunidad por buscar un mejor ingreso para la familia.</w:t>
      </w:r>
    </w:p>
    <w:p w14:paraId="1A03F45F" w14:textId="77777777" w:rsidR="00BE2B1B" w:rsidRDefault="00BE2B1B" w:rsidP="00BE2B1B">
      <w:pPr>
        <w:pStyle w:val="Prrafodelista"/>
        <w:rPr>
          <w:rFonts w:ascii="HelveticaNeueLT Std Lt" w:hAnsi="HelveticaNeueLT Std Lt"/>
        </w:rPr>
      </w:pPr>
    </w:p>
    <w:p w14:paraId="5FE97395" w14:textId="77777777" w:rsidR="00BE2B1B" w:rsidRDefault="00BE2B1B" w:rsidP="00BE2B1B">
      <w:pPr>
        <w:pStyle w:val="Sinespaciado"/>
        <w:spacing w:line="320" w:lineRule="exact"/>
        <w:ind w:left="284" w:right="168"/>
        <w:rPr>
          <w:rFonts w:ascii="HelveticaNeueLT Std Lt" w:hAnsi="HelveticaNeueLT Std Lt"/>
        </w:rPr>
      </w:pPr>
    </w:p>
    <w:p w14:paraId="6950C1D3" w14:textId="77777777" w:rsidR="008355B7" w:rsidRPr="00114127" w:rsidRDefault="008355B7" w:rsidP="006A4DC6">
      <w:pPr>
        <w:pStyle w:val="Sinespaciado"/>
        <w:shd w:val="clear" w:color="auto" w:fill="BFBFBF" w:themeFill="background1" w:themeFillShade="BF"/>
        <w:ind w:left="-142" w:right="168"/>
        <w:outlineLvl w:val="2"/>
        <w:rPr>
          <w:rFonts w:ascii="HelveticaNeueLT Std Extended" w:hAnsi="HelveticaNeueLT Std Extended"/>
          <w:b/>
          <w:color w:val="C00000"/>
          <w:sz w:val="28"/>
        </w:rPr>
      </w:pPr>
      <w:bookmarkStart w:id="20" w:name="_Toc96265557"/>
      <w:r w:rsidRPr="00114127">
        <w:rPr>
          <w:rFonts w:ascii="HelveticaNeueLT Std Extended" w:hAnsi="HelveticaNeueLT Std Extended"/>
          <w:b/>
          <w:color w:val="C00000"/>
          <w:sz w:val="28"/>
        </w:rPr>
        <w:t>6.</w:t>
      </w:r>
      <w:r>
        <w:rPr>
          <w:rFonts w:ascii="HelveticaNeueLT Std Extended" w:hAnsi="HelveticaNeueLT Std Extended"/>
          <w:b/>
          <w:color w:val="C00000"/>
          <w:sz w:val="28"/>
        </w:rPr>
        <w:t>3</w:t>
      </w:r>
      <w:r w:rsidRPr="00114127">
        <w:rPr>
          <w:rFonts w:ascii="HelveticaNeueLT Std Extended" w:hAnsi="HelveticaNeueLT Std Extended"/>
          <w:b/>
          <w:color w:val="C00000"/>
          <w:sz w:val="28"/>
        </w:rPr>
        <w:t>.</w:t>
      </w:r>
      <w:r w:rsidR="00032430">
        <w:rPr>
          <w:rFonts w:ascii="HelveticaNeueLT Std Extended" w:hAnsi="HelveticaNeueLT Std Extended"/>
          <w:b/>
          <w:color w:val="C00000"/>
          <w:sz w:val="28"/>
        </w:rPr>
        <w:t>2</w:t>
      </w:r>
      <w:r>
        <w:rPr>
          <w:rFonts w:ascii="HelveticaNeueLT Std Extended" w:hAnsi="HelveticaNeueLT Std Extended"/>
          <w:b/>
          <w:color w:val="C00000"/>
          <w:sz w:val="28"/>
        </w:rPr>
        <w:t xml:space="preserve">. </w:t>
      </w:r>
      <w:r w:rsidR="00032430" w:rsidRPr="00032430">
        <w:rPr>
          <w:rFonts w:ascii="HelveticaNeueLT Std Extended" w:hAnsi="HelveticaNeueLT Std Extended"/>
          <w:b/>
          <w:color w:val="C00000"/>
          <w:sz w:val="28"/>
        </w:rPr>
        <w:t>Grupos en situación de discriminación</w:t>
      </w:r>
      <w:bookmarkEnd w:id="20"/>
    </w:p>
    <w:p w14:paraId="5A289D22" w14:textId="77777777" w:rsidR="008355B7" w:rsidRDefault="008355B7" w:rsidP="006A4DC6">
      <w:pPr>
        <w:pStyle w:val="Sinespaciado"/>
        <w:spacing w:line="320" w:lineRule="exact"/>
        <w:ind w:left="-142" w:right="168"/>
        <w:rPr>
          <w:rFonts w:ascii="HelveticaNeueLT Std Lt" w:hAnsi="HelveticaNeueLT Std Lt"/>
        </w:rPr>
      </w:pPr>
    </w:p>
    <w:p w14:paraId="63210741" w14:textId="77777777" w:rsidR="007663B4" w:rsidRDefault="007663B4"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Se entiende por </w:t>
      </w:r>
      <w:r w:rsidRPr="007663B4">
        <w:rPr>
          <w:rFonts w:ascii="HelveticaNeueLT Std Lt" w:hAnsi="HelveticaNeueLT Std Lt"/>
        </w:rPr>
        <w:t xml:space="preserve">discriminación </w:t>
      </w:r>
      <w:r>
        <w:rPr>
          <w:rFonts w:ascii="HelveticaNeueLT Std Lt" w:hAnsi="HelveticaNeueLT Std Lt"/>
        </w:rPr>
        <w:t xml:space="preserve">a </w:t>
      </w:r>
      <w:r w:rsidRPr="007663B4">
        <w:rPr>
          <w:rFonts w:ascii="HelveticaNeueLT Std Lt" w:hAnsi="HelveticaNeueLT Std Lt"/>
        </w:rPr>
        <w:t>toda forma de preferencia,</w:t>
      </w:r>
      <w:r>
        <w:rPr>
          <w:rFonts w:ascii="HelveticaNeueLT Std Lt" w:hAnsi="HelveticaNeueLT Std Lt"/>
        </w:rPr>
        <w:t xml:space="preserve"> </w:t>
      </w:r>
      <w:r w:rsidRPr="007663B4">
        <w:rPr>
          <w:rFonts w:ascii="HelveticaNeueLT Std Lt" w:hAnsi="HelveticaNeueLT Std Lt"/>
        </w:rPr>
        <w:t>distinción, exclusión, repudio, desprecio, incomprensión, rechazo o restricción que, basada en el</w:t>
      </w:r>
      <w:r>
        <w:rPr>
          <w:rFonts w:ascii="HelveticaNeueLT Std Lt" w:hAnsi="HelveticaNeueLT Std Lt"/>
        </w:rPr>
        <w:t xml:space="preserve"> </w:t>
      </w:r>
      <w:r w:rsidRPr="007663B4">
        <w:rPr>
          <w:rFonts w:ascii="HelveticaNeueLT Std Lt" w:hAnsi="HelveticaNeueLT Std Lt"/>
        </w:rPr>
        <w:t>origen étnico o nacional como el antisemitismo o cualquier otro tipo de segregación; sexo o género;</w:t>
      </w:r>
      <w:r>
        <w:rPr>
          <w:rFonts w:ascii="HelveticaNeueLT Std Lt" w:hAnsi="HelveticaNeueLT Std Lt"/>
        </w:rPr>
        <w:t xml:space="preserve"> </w:t>
      </w:r>
      <w:r w:rsidRPr="007663B4">
        <w:rPr>
          <w:rFonts w:ascii="HelveticaNeueLT Std Lt" w:hAnsi="HelveticaNeueLT Std Lt"/>
        </w:rPr>
        <w:t>edad; discapacidad; condición social o económica; condiciones de salud; embarazo; lengua; religión;</w:t>
      </w:r>
      <w:r>
        <w:rPr>
          <w:rFonts w:ascii="HelveticaNeueLT Std Lt" w:hAnsi="HelveticaNeueLT Std Lt"/>
        </w:rPr>
        <w:t xml:space="preserve"> </w:t>
      </w:r>
      <w:r w:rsidRPr="007663B4">
        <w:rPr>
          <w:rFonts w:ascii="HelveticaNeueLT Std Lt" w:hAnsi="HelveticaNeueLT Std Lt"/>
        </w:rPr>
        <w:t>opiniones; predilecciones de cualquier índole; estado civil o alguna otra que tenga por efecto impedir</w:t>
      </w:r>
      <w:r>
        <w:rPr>
          <w:rFonts w:ascii="HelveticaNeueLT Std Lt" w:hAnsi="HelveticaNeueLT Std Lt"/>
        </w:rPr>
        <w:t xml:space="preserve"> </w:t>
      </w:r>
      <w:r w:rsidRPr="007663B4">
        <w:rPr>
          <w:rFonts w:ascii="HelveticaNeueLT Std Lt" w:hAnsi="HelveticaNeueLT Std Lt"/>
        </w:rPr>
        <w:t>o anular el reconocimiento o el ejercicio de los derechos fundamentales en condiciones de equidad e</w:t>
      </w:r>
      <w:r>
        <w:rPr>
          <w:rFonts w:ascii="HelveticaNeueLT Std Lt" w:hAnsi="HelveticaNeueLT Std Lt"/>
        </w:rPr>
        <w:t xml:space="preserve"> </w:t>
      </w:r>
      <w:r w:rsidRPr="007663B4">
        <w:rPr>
          <w:rFonts w:ascii="HelveticaNeueLT Std Lt" w:hAnsi="HelveticaNeueLT Std Lt"/>
        </w:rPr>
        <w:t>igualdad de oportunidades y de trato de las personas.</w:t>
      </w:r>
    </w:p>
    <w:p w14:paraId="052023A8" w14:textId="77777777" w:rsidR="007663B4" w:rsidRPr="007663B4" w:rsidRDefault="007663B4" w:rsidP="006A4DC6">
      <w:pPr>
        <w:pStyle w:val="Sinespaciado"/>
        <w:spacing w:line="320" w:lineRule="exact"/>
        <w:ind w:left="-142" w:right="168"/>
        <w:rPr>
          <w:rFonts w:ascii="HelveticaNeueLT Std Lt" w:hAnsi="HelveticaNeueLT Std Lt"/>
        </w:rPr>
      </w:pPr>
    </w:p>
    <w:p w14:paraId="3D048BBE" w14:textId="100A63FC" w:rsidR="007663B4" w:rsidRDefault="007663B4" w:rsidP="006A4DC6">
      <w:pPr>
        <w:pStyle w:val="Sinespaciado"/>
        <w:spacing w:line="320" w:lineRule="exact"/>
        <w:ind w:left="-142" w:right="168"/>
        <w:rPr>
          <w:rFonts w:ascii="HelveticaNeueLT Std Lt" w:hAnsi="HelveticaNeueLT Std Lt"/>
        </w:rPr>
      </w:pPr>
      <w:r w:rsidRPr="007663B4">
        <w:rPr>
          <w:rFonts w:ascii="HelveticaNeueLT Std Lt" w:hAnsi="HelveticaNeueLT Std Lt"/>
        </w:rPr>
        <w:t>También se entenderá como discriminación toda forma de xenofobias y por discriminación múltiple, a</w:t>
      </w:r>
      <w:r>
        <w:rPr>
          <w:rFonts w:ascii="HelveticaNeueLT Std Lt" w:hAnsi="HelveticaNeueLT Std Lt"/>
        </w:rPr>
        <w:t xml:space="preserve"> </w:t>
      </w:r>
      <w:r w:rsidRPr="007663B4">
        <w:rPr>
          <w:rFonts w:ascii="HelveticaNeueLT Std Lt" w:hAnsi="HelveticaNeueLT Std Lt"/>
        </w:rPr>
        <w:t xml:space="preserve">la situación específica en la que se encuentran las personas </w:t>
      </w:r>
      <w:r w:rsidR="00474969" w:rsidRPr="007663B4">
        <w:rPr>
          <w:rFonts w:ascii="HelveticaNeueLT Std Lt" w:hAnsi="HelveticaNeueLT Std Lt"/>
        </w:rPr>
        <w:t>que,</w:t>
      </w:r>
      <w:r w:rsidRPr="007663B4">
        <w:rPr>
          <w:rFonts w:ascii="HelveticaNeueLT Std Lt" w:hAnsi="HelveticaNeueLT Std Lt"/>
        </w:rPr>
        <w:t xml:space="preserve"> al ser discriminados por tener</w:t>
      </w:r>
      <w:r>
        <w:rPr>
          <w:rFonts w:ascii="HelveticaNeueLT Std Lt" w:hAnsi="HelveticaNeueLT Std Lt"/>
        </w:rPr>
        <w:t xml:space="preserve"> </w:t>
      </w:r>
      <w:r w:rsidRPr="007663B4">
        <w:rPr>
          <w:rFonts w:ascii="HelveticaNeueLT Std Lt" w:hAnsi="HelveticaNeueLT Std Lt"/>
        </w:rPr>
        <w:t>simultáneamente diversas condiciones, ven anulados o menoscabados sus derechos.</w:t>
      </w:r>
    </w:p>
    <w:p w14:paraId="7271DC33" w14:textId="77777777" w:rsidR="007663B4" w:rsidRDefault="007663B4" w:rsidP="006A4DC6">
      <w:pPr>
        <w:pStyle w:val="Sinespaciado"/>
        <w:spacing w:line="320" w:lineRule="exact"/>
        <w:ind w:left="-142" w:right="168"/>
        <w:rPr>
          <w:rFonts w:ascii="HelveticaNeueLT Std Lt" w:hAnsi="HelveticaNeueLT Std Lt"/>
        </w:rPr>
      </w:pPr>
    </w:p>
    <w:p w14:paraId="15198B1D" w14:textId="77777777" w:rsidR="007663B4" w:rsidRDefault="00EF1328" w:rsidP="006A4DC6">
      <w:pPr>
        <w:pStyle w:val="Sinespaciado"/>
        <w:spacing w:line="320" w:lineRule="exact"/>
        <w:ind w:left="-142" w:right="168"/>
        <w:rPr>
          <w:rFonts w:ascii="HelveticaNeueLT Std Lt" w:hAnsi="HelveticaNeueLT Std Lt"/>
        </w:rPr>
      </w:pPr>
      <w:r>
        <w:rPr>
          <w:rFonts w:ascii="HelveticaNeueLT Std Lt" w:hAnsi="HelveticaNeueLT Std Lt"/>
        </w:rPr>
        <w:t>E</w:t>
      </w:r>
      <w:r w:rsidRPr="00EF1328">
        <w:rPr>
          <w:rFonts w:ascii="HelveticaNeueLT Std Lt" w:hAnsi="HelveticaNeueLT Std Lt"/>
        </w:rPr>
        <w:t xml:space="preserve">n el Estado de México </w:t>
      </w:r>
      <w:r>
        <w:rPr>
          <w:rFonts w:ascii="HelveticaNeueLT Std Lt" w:hAnsi="HelveticaNeueLT Std Lt"/>
        </w:rPr>
        <w:t xml:space="preserve">está prohibida </w:t>
      </w:r>
      <w:r w:rsidRPr="00EF1328">
        <w:rPr>
          <w:rFonts w:ascii="HelveticaNeueLT Std Lt" w:hAnsi="HelveticaNeueLT Std Lt"/>
        </w:rPr>
        <w:t>cualquier forma de discriminación que tenga</w:t>
      </w:r>
      <w:r>
        <w:rPr>
          <w:rFonts w:ascii="HelveticaNeueLT Std Lt" w:hAnsi="HelveticaNeueLT Std Lt"/>
        </w:rPr>
        <w:t xml:space="preserve"> </w:t>
      </w:r>
      <w:r w:rsidRPr="00EF1328">
        <w:rPr>
          <w:rFonts w:ascii="HelveticaNeueLT Std Lt" w:hAnsi="HelveticaNeueLT Std Lt"/>
        </w:rPr>
        <w:t>por objeto impedir o anular a cualquier persona en el goce y el ejercicio de los derechos</w:t>
      </w:r>
      <w:r>
        <w:rPr>
          <w:rFonts w:ascii="HelveticaNeueLT Std Lt" w:hAnsi="HelveticaNeueLT Std Lt"/>
        </w:rPr>
        <w:t xml:space="preserve"> </w:t>
      </w:r>
      <w:r w:rsidRPr="00EF1328">
        <w:rPr>
          <w:rFonts w:ascii="HelveticaNeueLT Std Lt" w:hAnsi="HelveticaNeueLT Std Lt"/>
        </w:rPr>
        <w:t>fundamentales a que se refiere el orden jurídico mexicano</w:t>
      </w:r>
      <w:r>
        <w:rPr>
          <w:rFonts w:ascii="HelveticaNeueLT Std Lt" w:hAnsi="HelveticaNeueLT Std Lt"/>
        </w:rPr>
        <w:t>, así como</w:t>
      </w:r>
      <w:r w:rsidRPr="00EF1328">
        <w:rPr>
          <w:rFonts w:ascii="HelveticaNeueLT Std Lt" w:hAnsi="HelveticaNeueLT Std Lt"/>
        </w:rPr>
        <w:t xml:space="preserve"> </w:t>
      </w:r>
      <w:r>
        <w:rPr>
          <w:rFonts w:ascii="HelveticaNeueLT Std Lt" w:hAnsi="HelveticaNeueLT Std Lt"/>
        </w:rPr>
        <w:t>la</w:t>
      </w:r>
      <w:r w:rsidRPr="00EF1328">
        <w:rPr>
          <w:rFonts w:ascii="HelveticaNeueLT Std Lt" w:hAnsi="HelveticaNeueLT Std Lt"/>
        </w:rPr>
        <w:t xml:space="preserve"> </w:t>
      </w:r>
      <w:r>
        <w:rPr>
          <w:rFonts w:ascii="HelveticaNeueLT Std Lt" w:hAnsi="HelveticaNeueLT Std Lt"/>
        </w:rPr>
        <w:t xml:space="preserve">Ley </w:t>
      </w:r>
      <w:r w:rsidRPr="00EF1328">
        <w:rPr>
          <w:rFonts w:ascii="HelveticaNeueLT Std Lt" w:hAnsi="HelveticaNeueLT Std Lt"/>
        </w:rPr>
        <w:t>para Prevenir, Combatir y Eliminar Actos de Discriminación en el Estado de México</w:t>
      </w:r>
      <w:r>
        <w:rPr>
          <w:rFonts w:ascii="HelveticaNeueLT Std Lt" w:hAnsi="HelveticaNeueLT Std Lt"/>
        </w:rPr>
        <w:t>.</w:t>
      </w:r>
    </w:p>
    <w:p w14:paraId="0FFA914F" w14:textId="77777777" w:rsidR="007663B4" w:rsidRDefault="007663B4" w:rsidP="006A4DC6">
      <w:pPr>
        <w:pStyle w:val="Sinespaciado"/>
        <w:spacing w:line="320" w:lineRule="exact"/>
        <w:ind w:left="-142" w:right="168"/>
        <w:rPr>
          <w:rFonts w:ascii="HelveticaNeueLT Std Lt" w:hAnsi="HelveticaNeueLT Std Lt"/>
        </w:rPr>
      </w:pPr>
    </w:p>
    <w:p w14:paraId="1AA538E7" w14:textId="77777777" w:rsidR="00F72B2E" w:rsidRDefault="00F72B2E" w:rsidP="006A4DC6">
      <w:pPr>
        <w:pStyle w:val="Sinespaciado"/>
        <w:spacing w:line="320" w:lineRule="exact"/>
        <w:ind w:left="-142" w:right="168"/>
        <w:rPr>
          <w:rFonts w:ascii="HelveticaNeueLT Std Lt" w:hAnsi="HelveticaNeueLT Std Lt"/>
        </w:rPr>
      </w:pPr>
      <w:r>
        <w:rPr>
          <w:rFonts w:ascii="HelveticaNeueLT Std Lt" w:hAnsi="HelveticaNeueLT Std Lt"/>
        </w:rPr>
        <w:t>Por lo anterior, l</w:t>
      </w:r>
      <w:r w:rsidRPr="00F72B2E">
        <w:rPr>
          <w:rFonts w:ascii="HelveticaNeueLT Std Lt" w:hAnsi="HelveticaNeueLT Std Lt"/>
        </w:rPr>
        <w:t>as autoridades estatales y municipales están obligadas a adoptar las medidas positivas</w:t>
      </w:r>
      <w:r>
        <w:rPr>
          <w:rFonts w:ascii="HelveticaNeueLT Std Lt" w:hAnsi="HelveticaNeueLT Std Lt"/>
        </w:rPr>
        <w:t xml:space="preserve"> </w:t>
      </w:r>
      <w:r w:rsidRPr="00F72B2E">
        <w:rPr>
          <w:rFonts w:ascii="HelveticaNeueLT Std Lt" w:hAnsi="HelveticaNeueLT Std Lt"/>
        </w:rPr>
        <w:t>y compensatorias que tiendan a favorecer condiciones de equidad e igualdad real de oportunidades y</w:t>
      </w:r>
      <w:r>
        <w:rPr>
          <w:rFonts w:ascii="HelveticaNeueLT Std Lt" w:hAnsi="HelveticaNeueLT Std Lt"/>
        </w:rPr>
        <w:t xml:space="preserve"> </w:t>
      </w:r>
      <w:r w:rsidRPr="00F72B2E">
        <w:rPr>
          <w:rFonts w:ascii="HelveticaNeueLT Std Lt" w:hAnsi="HelveticaNeueLT Std Lt"/>
        </w:rPr>
        <w:t>de trato, así como para prevenir y eliminar toda forma de discriminación de las personas.</w:t>
      </w:r>
    </w:p>
    <w:p w14:paraId="4F84A80B" w14:textId="77777777" w:rsidR="00F72B2E" w:rsidRPr="00F72B2E" w:rsidRDefault="00F72B2E" w:rsidP="006A4DC6">
      <w:pPr>
        <w:pStyle w:val="Sinespaciado"/>
        <w:spacing w:line="320" w:lineRule="exact"/>
        <w:ind w:left="-142" w:right="168"/>
        <w:rPr>
          <w:rFonts w:ascii="HelveticaNeueLT Std Lt" w:hAnsi="HelveticaNeueLT Std Lt"/>
        </w:rPr>
      </w:pPr>
    </w:p>
    <w:p w14:paraId="2F2F9BB1" w14:textId="77777777" w:rsidR="008355B7" w:rsidRDefault="00423CE5" w:rsidP="006A4DC6">
      <w:pPr>
        <w:pStyle w:val="Sinespaciado"/>
        <w:spacing w:line="320" w:lineRule="exact"/>
        <w:ind w:left="-142" w:right="168"/>
        <w:rPr>
          <w:rFonts w:ascii="HelveticaNeueLT Std Lt" w:hAnsi="HelveticaNeueLT Std Lt"/>
        </w:rPr>
      </w:pPr>
      <w:r w:rsidRPr="00423CE5">
        <w:rPr>
          <w:rFonts w:ascii="HelveticaNeueLT Std Lt" w:hAnsi="HelveticaNeueLT Std Lt"/>
        </w:rPr>
        <w:t>Ante ello la Coordinación General de Protección Civil y Gestión Integral del Riesgo del Estado de México, considera acciones de gestión de riesgos que darán prioridad a los grupos</w:t>
      </w:r>
      <w:r w:rsidR="00EB7619">
        <w:rPr>
          <w:rFonts w:ascii="HelveticaNeueLT Std Lt" w:hAnsi="HelveticaNeueLT Std Lt"/>
        </w:rPr>
        <w:t xml:space="preserve"> en situación de vulnerabilidad</w:t>
      </w:r>
      <w:r w:rsidR="00352F34">
        <w:rPr>
          <w:rFonts w:ascii="HelveticaNeueLT Std Lt" w:hAnsi="HelveticaNeueLT Std Lt"/>
        </w:rPr>
        <w:t>, entre otras</w:t>
      </w:r>
      <w:r w:rsidR="00EB7619">
        <w:rPr>
          <w:rFonts w:ascii="HelveticaNeueLT Std Lt" w:hAnsi="HelveticaNeueLT Std Lt"/>
        </w:rPr>
        <w:t>:</w:t>
      </w:r>
    </w:p>
    <w:p w14:paraId="5074AC24" w14:textId="43C2725B" w:rsidR="00EB7619" w:rsidRDefault="00EB7619" w:rsidP="006A4DC6">
      <w:pPr>
        <w:pStyle w:val="Sinespaciado"/>
        <w:spacing w:line="320" w:lineRule="exact"/>
        <w:ind w:left="-142" w:right="168"/>
        <w:rPr>
          <w:rFonts w:ascii="HelveticaNeueLT Std Lt" w:hAnsi="HelveticaNeueLT Std Lt"/>
        </w:rPr>
      </w:pPr>
    </w:p>
    <w:p w14:paraId="15A9D5D1" w14:textId="3DC1ACEC" w:rsidR="004E3A5E" w:rsidRDefault="004E3A5E" w:rsidP="006A4DC6">
      <w:pPr>
        <w:pStyle w:val="Sinespaciado"/>
        <w:spacing w:line="320" w:lineRule="exact"/>
        <w:ind w:left="-142" w:right="168"/>
        <w:rPr>
          <w:rFonts w:ascii="HelveticaNeueLT Std Lt" w:hAnsi="HelveticaNeueLT Std Lt"/>
        </w:rPr>
      </w:pPr>
    </w:p>
    <w:p w14:paraId="4A13A317" w14:textId="6E647C86" w:rsidR="006E19EA" w:rsidRDefault="006E19EA" w:rsidP="006A4DC6">
      <w:pPr>
        <w:pStyle w:val="Sinespaciado"/>
        <w:spacing w:line="320" w:lineRule="exact"/>
        <w:ind w:left="-142" w:right="168"/>
        <w:rPr>
          <w:rFonts w:ascii="HelveticaNeueLT Std Lt" w:hAnsi="HelveticaNeueLT Std Lt"/>
        </w:rPr>
      </w:pPr>
    </w:p>
    <w:p w14:paraId="200A1259" w14:textId="3D6EA8F0" w:rsidR="006E19EA" w:rsidRDefault="006E19EA" w:rsidP="006A4DC6">
      <w:pPr>
        <w:pStyle w:val="Sinespaciado"/>
        <w:spacing w:line="320" w:lineRule="exact"/>
        <w:ind w:left="-142" w:right="168"/>
        <w:rPr>
          <w:rFonts w:ascii="HelveticaNeueLT Std Lt" w:hAnsi="HelveticaNeueLT Std Lt"/>
        </w:rPr>
      </w:pPr>
    </w:p>
    <w:p w14:paraId="5953D966" w14:textId="00C81293" w:rsidR="006E19EA" w:rsidRDefault="006E19EA" w:rsidP="006A4DC6">
      <w:pPr>
        <w:pStyle w:val="Sinespaciado"/>
        <w:spacing w:line="320" w:lineRule="exact"/>
        <w:ind w:left="-142" w:right="168"/>
        <w:rPr>
          <w:rFonts w:ascii="HelveticaNeueLT Std Lt" w:hAnsi="HelveticaNeueLT Std Lt"/>
        </w:rPr>
      </w:pPr>
    </w:p>
    <w:p w14:paraId="167D2FD3" w14:textId="5BA081C0" w:rsidR="006E19EA" w:rsidRDefault="006E19EA" w:rsidP="006A4DC6">
      <w:pPr>
        <w:pStyle w:val="Sinespaciado"/>
        <w:spacing w:line="320" w:lineRule="exact"/>
        <w:ind w:left="-142" w:right="168"/>
        <w:rPr>
          <w:rFonts w:ascii="HelveticaNeueLT Std Lt" w:hAnsi="HelveticaNeueLT Std Lt"/>
        </w:rPr>
      </w:pPr>
    </w:p>
    <w:p w14:paraId="379E8EC3" w14:textId="77777777" w:rsidR="006E19EA" w:rsidRDefault="006E19EA" w:rsidP="006A4DC6">
      <w:pPr>
        <w:pStyle w:val="Sinespaciado"/>
        <w:spacing w:line="320" w:lineRule="exact"/>
        <w:ind w:left="-142" w:right="168"/>
        <w:rPr>
          <w:rFonts w:ascii="HelveticaNeueLT Std Lt" w:hAnsi="HelveticaNeueLT Std Lt"/>
        </w:rPr>
      </w:pPr>
    </w:p>
    <w:p w14:paraId="54965663" w14:textId="267CFFDD" w:rsidR="004E3A5E" w:rsidRDefault="004E3A5E" w:rsidP="006A4DC6">
      <w:pPr>
        <w:pStyle w:val="Sinespaciado"/>
        <w:spacing w:line="320" w:lineRule="exact"/>
        <w:ind w:left="-142" w:right="168"/>
        <w:rPr>
          <w:rFonts w:ascii="HelveticaNeueLT Std Lt" w:hAnsi="HelveticaNeueLT Std Lt"/>
        </w:rPr>
      </w:pPr>
    </w:p>
    <w:p w14:paraId="1C77941A" w14:textId="76D66E35" w:rsidR="00DA272A" w:rsidRDefault="00DA272A" w:rsidP="006A4DC6">
      <w:pPr>
        <w:pStyle w:val="Sinespaciado"/>
        <w:spacing w:line="320" w:lineRule="exact"/>
        <w:ind w:left="-142" w:right="168"/>
        <w:jc w:val="center"/>
        <w:rPr>
          <w:rFonts w:ascii="HelveticaNeueLT Std Lt" w:hAnsi="HelveticaNeueLT Std Lt"/>
          <w:i/>
          <w:iCs/>
        </w:rPr>
      </w:pPr>
      <w:r>
        <w:rPr>
          <w:rFonts w:ascii="HelveticaNeueLT Std Lt" w:hAnsi="HelveticaNeueLT Std Lt"/>
          <w:i/>
          <w:iCs/>
        </w:rPr>
        <w:lastRenderedPageBreak/>
        <w:t>Cuadro 1. Acciones implementadas para priorizar la atención a grupos en situación de discriminación.</w:t>
      </w:r>
    </w:p>
    <w:p w14:paraId="1B4ED3AD" w14:textId="3A1B6765" w:rsidR="00BE2B1B" w:rsidRDefault="00BE2B1B" w:rsidP="006A4DC6">
      <w:pPr>
        <w:pStyle w:val="Sinespaciado"/>
        <w:spacing w:line="320" w:lineRule="exact"/>
        <w:ind w:left="-142" w:right="168"/>
        <w:jc w:val="center"/>
        <w:rPr>
          <w:rFonts w:ascii="HelveticaNeueLT Std Lt" w:hAnsi="HelveticaNeueLT Std Lt"/>
          <w:i/>
          <w:iCs/>
        </w:rPr>
      </w:pPr>
    </w:p>
    <w:p w14:paraId="485A5579" w14:textId="77777777" w:rsidR="00BE2B1B" w:rsidRDefault="00BE2B1B" w:rsidP="006A4DC6">
      <w:pPr>
        <w:pStyle w:val="Sinespaciado"/>
        <w:spacing w:line="320" w:lineRule="exact"/>
        <w:ind w:left="-142" w:right="168"/>
        <w:jc w:val="center"/>
        <w:rPr>
          <w:rFonts w:ascii="HelveticaNeueLT Std Lt" w:hAnsi="HelveticaNeueLT Std Lt"/>
          <w:i/>
          <w:iCs/>
        </w:rPr>
      </w:pPr>
    </w:p>
    <w:tbl>
      <w:tblPr>
        <w:tblStyle w:val="Tablaconcuadrcula"/>
        <w:tblW w:w="0" w:type="auto"/>
        <w:jc w:val="center"/>
        <w:tblLook w:val="04A0" w:firstRow="1" w:lastRow="0" w:firstColumn="1" w:lastColumn="0" w:noHBand="0" w:noVBand="1"/>
      </w:tblPr>
      <w:tblGrid>
        <w:gridCol w:w="2552"/>
        <w:gridCol w:w="8222"/>
      </w:tblGrid>
      <w:tr w:rsidR="00EB7619" w14:paraId="18083F32" w14:textId="77777777" w:rsidTr="004E3A5E">
        <w:trPr>
          <w:cantSplit/>
          <w:trHeight w:val="461"/>
          <w:tblHeader/>
          <w:jc w:val="center"/>
        </w:trPr>
        <w:tc>
          <w:tcPr>
            <w:tcW w:w="2552" w:type="dxa"/>
            <w:shd w:val="clear" w:color="auto" w:fill="BFBFBF" w:themeFill="background1" w:themeFillShade="BF"/>
            <w:vAlign w:val="center"/>
          </w:tcPr>
          <w:p w14:paraId="26FCCEED" w14:textId="77777777" w:rsidR="00EB7619" w:rsidRPr="00352F34" w:rsidRDefault="00352F34" w:rsidP="006A4DC6">
            <w:pPr>
              <w:pStyle w:val="Sinespaciado"/>
              <w:ind w:left="-142" w:right="168"/>
              <w:jc w:val="center"/>
              <w:rPr>
                <w:rFonts w:ascii="HelveticaNeueLT Std Lt" w:hAnsi="HelveticaNeueLT Std Lt"/>
                <w:b/>
              </w:rPr>
            </w:pPr>
            <w:r w:rsidRPr="00352F34">
              <w:rPr>
                <w:rFonts w:ascii="HelveticaNeueLT Std Lt" w:hAnsi="HelveticaNeueLT Std Lt"/>
                <w:b/>
              </w:rPr>
              <w:t>Grupos en situación de discriminación</w:t>
            </w:r>
          </w:p>
        </w:tc>
        <w:tc>
          <w:tcPr>
            <w:tcW w:w="8222" w:type="dxa"/>
            <w:shd w:val="clear" w:color="auto" w:fill="BFBFBF" w:themeFill="background1" w:themeFillShade="BF"/>
            <w:vAlign w:val="center"/>
          </w:tcPr>
          <w:p w14:paraId="4B9B1883" w14:textId="77777777" w:rsidR="00EB7619" w:rsidRPr="00352F34" w:rsidRDefault="00352F34" w:rsidP="006A4DC6">
            <w:pPr>
              <w:pStyle w:val="Sinespaciado"/>
              <w:ind w:left="-142" w:right="168"/>
              <w:jc w:val="center"/>
              <w:rPr>
                <w:rFonts w:ascii="HelveticaNeueLT Std Lt" w:hAnsi="HelveticaNeueLT Std Lt"/>
                <w:b/>
              </w:rPr>
            </w:pPr>
            <w:r w:rsidRPr="00352F34">
              <w:rPr>
                <w:rFonts w:ascii="HelveticaNeueLT Std Lt" w:hAnsi="HelveticaNeueLT Std Lt"/>
                <w:b/>
              </w:rPr>
              <w:t>Acciones</w:t>
            </w:r>
          </w:p>
        </w:tc>
      </w:tr>
      <w:tr w:rsidR="00EB7619" w14:paraId="47FB5C95" w14:textId="77777777" w:rsidTr="004E3A5E">
        <w:trPr>
          <w:cantSplit/>
          <w:jc w:val="center"/>
        </w:trPr>
        <w:tc>
          <w:tcPr>
            <w:tcW w:w="2552" w:type="dxa"/>
            <w:vAlign w:val="center"/>
          </w:tcPr>
          <w:p w14:paraId="0F6D2055" w14:textId="77777777" w:rsidR="00EB7619" w:rsidRDefault="00352F34" w:rsidP="006A4DC6">
            <w:pPr>
              <w:pStyle w:val="Sinespaciado"/>
              <w:spacing w:line="360" w:lineRule="auto"/>
              <w:ind w:left="-142" w:right="168"/>
              <w:jc w:val="center"/>
              <w:rPr>
                <w:rFonts w:ascii="HelveticaNeueLT Std Lt" w:hAnsi="HelveticaNeueLT Std Lt"/>
              </w:rPr>
            </w:pPr>
            <w:r w:rsidRPr="00352F34">
              <w:rPr>
                <w:rFonts w:ascii="HelveticaNeueLT Std Lt" w:hAnsi="HelveticaNeueLT Std Lt"/>
              </w:rPr>
              <w:t>Personas adultas mayores</w:t>
            </w:r>
          </w:p>
        </w:tc>
        <w:tc>
          <w:tcPr>
            <w:tcW w:w="8222" w:type="dxa"/>
            <w:vAlign w:val="center"/>
          </w:tcPr>
          <w:p w14:paraId="687E1513" w14:textId="77777777" w:rsidR="00EB7619" w:rsidRDefault="00352F34" w:rsidP="00606B5F">
            <w:pPr>
              <w:pStyle w:val="Sinespaciado"/>
              <w:numPr>
                <w:ilvl w:val="0"/>
                <w:numId w:val="23"/>
              </w:numPr>
              <w:spacing w:line="360" w:lineRule="auto"/>
              <w:ind w:left="316" w:right="168"/>
              <w:rPr>
                <w:rFonts w:ascii="HelveticaNeueLT Std Lt" w:hAnsi="HelveticaNeueLT Std Lt"/>
              </w:rPr>
            </w:pPr>
            <w:r w:rsidRPr="00352F34">
              <w:rPr>
                <w:rFonts w:ascii="HelveticaNeueLT Std Lt" w:hAnsi="HelveticaNeueLT Std Lt"/>
              </w:rPr>
              <w:t>Considerar a las casas hogar, albergues, residencias de día o cualquier otro tipo de atención, para la protección de las personas adultas mayores que residen en ella en caso de alguna emergencia o desastre, así como en la preparación y ejecución de simulacros.</w:t>
            </w:r>
          </w:p>
        </w:tc>
      </w:tr>
      <w:tr w:rsidR="00EB7619" w14:paraId="0A49463E" w14:textId="77777777" w:rsidTr="004E3A5E">
        <w:trPr>
          <w:cantSplit/>
          <w:jc w:val="center"/>
        </w:trPr>
        <w:tc>
          <w:tcPr>
            <w:tcW w:w="2552" w:type="dxa"/>
            <w:vAlign w:val="center"/>
          </w:tcPr>
          <w:p w14:paraId="111BA270" w14:textId="77777777" w:rsidR="00EB7619" w:rsidRDefault="00352F34" w:rsidP="006A4DC6">
            <w:pPr>
              <w:pStyle w:val="Sinespaciado"/>
              <w:spacing w:line="360" w:lineRule="auto"/>
              <w:ind w:left="-142" w:right="168"/>
              <w:jc w:val="center"/>
              <w:rPr>
                <w:rFonts w:ascii="HelveticaNeueLT Std Lt" w:hAnsi="HelveticaNeueLT Std Lt"/>
              </w:rPr>
            </w:pPr>
            <w:r w:rsidRPr="00352F34">
              <w:rPr>
                <w:rFonts w:ascii="HelveticaNeueLT Std Lt" w:hAnsi="HelveticaNeueLT Std Lt"/>
              </w:rPr>
              <w:t>Personas con creencias religiosas diferentes</w:t>
            </w:r>
          </w:p>
        </w:tc>
        <w:tc>
          <w:tcPr>
            <w:tcW w:w="8222" w:type="dxa"/>
            <w:vAlign w:val="center"/>
          </w:tcPr>
          <w:p w14:paraId="6C336226" w14:textId="77777777" w:rsidR="00EB7619" w:rsidRDefault="00352F34" w:rsidP="00606B5F">
            <w:pPr>
              <w:pStyle w:val="Sinespaciado"/>
              <w:numPr>
                <w:ilvl w:val="0"/>
                <w:numId w:val="23"/>
              </w:numPr>
              <w:spacing w:line="360" w:lineRule="auto"/>
              <w:ind w:left="316" w:right="168"/>
              <w:rPr>
                <w:rFonts w:ascii="HelveticaNeueLT Std Lt" w:hAnsi="HelveticaNeueLT Std Lt"/>
              </w:rPr>
            </w:pPr>
            <w:r w:rsidRPr="00352F34">
              <w:rPr>
                <w:rFonts w:ascii="HelveticaNeueLT Std Lt" w:hAnsi="HelveticaNeueLT Std Lt"/>
              </w:rPr>
              <w:t>Para el caso de los refugios temporales, respetar los horarios y espacios de la</w:t>
            </w:r>
            <w:r>
              <w:rPr>
                <w:rFonts w:ascii="HelveticaNeueLT Std Lt" w:hAnsi="HelveticaNeueLT Std Lt"/>
              </w:rPr>
              <w:t>s</w:t>
            </w:r>
            <w:r w:rsidRPr="00352F34">
              <w:rPr>
                <w:rFonts w:ascii="HelveticaNeueLT Std Lt" w:hAnsi="HelveticaNeueLT Std Lt"/>
              </w:rPr>
              <w:t xml:space="preserve"> prácticas religiosas que deban seguir.</w:t>
            </w:r>
          </w:p>
        </w:tc>
      </w:tr>
      <w:tr w:rsidR="00EB7619" w14:paraId="693BFBCE" w14:textId="77777777" w:rsidTr="004E3A5E">
        <w:trPr>
          <w:cantSplit/>
          <w:jc w:val="center"/>
        </w:trPr>
        <w:tc>
          <w:tcPr>
            <w:tcW w:w="2552" w:type="dxa"/>
            <w:vAlign w:val="center"/>
          </w:tcPr>
          <w:p w14:paraId="38186482" w14:textId="77777777" w:rsidR="00EB7619" w:rsidRDefault="00352F34" w:rsidP="006A4DC6">
            <w:pPr>
              <w:pStyle w:val="Sinespaciado"/>
              <w:spacing w:line="360" w:lineRule="auto"/>
              <w:ind w:left="-142" w:right="168"/>
              <w:jc w:val="center"/>
              <w:rPr>
                <w:rFonts w:ascii="HelveticaNeueLT Std Lt" w:hAnsi="HelveticaNeueLT Std Lt"/>
              </w:rPr>
            </w:pPr>
            <w:r w:rsidRPr="00352F34">
              <w:rPr>
                <w:rFonts w:ascii="HelveticaNeueLT Std Lt" w:hAnsi="HelveticaNeueLT Std Lt"/>
              </w:rPr>
              <w:t>Población afrodescendiente</w:t>
            </w:r>
          </w:p>
        </w:tc>
        <w:tc>
          <w:tcPr>
            <w:tcW w:w="8222" w:type="dxa"/>
            <w:vAlign w:val="center"/>
          </w:tcPr>
          <w:p w14:paraId="1AD49A9B" w14:textId="77777777" w:rsidR="00EB7619" w:rsidRDefault="00352F34" w:rsidP="00606B5F">
            <w:pPr>
              <w:pStyle w:val="Sinespaciado"/>
              <w:numPr>
                <w:ilvl w:val="0"/>
                <w:numId w:val="23"/>
              </w:numPr>
              <w:spacing w:line="360" w:lineRule="auto"/>
              <w:ind w:left="316" w:right="168"/>
              <w:rPr>
                <w:rFonts w:ascii="HelveticaNeueLT Std Lt" w:hAnsi="HelveticaNeueLT Std Lt"/>
              </w:rPr>
            </w:pPr>
            <w:r w:rsidRPr="00352F34">
              <w:rPr>
                <w:rFonts w:ascii="HelveticaNeueLT Std Lt" w:hAnsi="HelveticaNeueLT Std Lt"/>
              </w:rPr>
              <w:t>Impulsar la participación de las personas afrodescendientes en las acciones de Protección Civil.</w:t>
            </w:r>
          </w:p>
        </w:tc>
      </w:tr>
      <w:tr w:rsidR="00EB7619" w14:paraId="5B55CE5C" w14:textId="77777777" w:rsidTr="004E3A5E">
        <w:trPr>
          <w:cantSplit/>
          <w:jc w:val="center"/>
        </w:trPr>
        <w:tc>
          <w:tcPr>
            <w:tcW w:w="2552" w:type="dxa"/>
            <w:vAlign w:val="center"/>
          </w:tcPr>
          <w:p w14:paraId="3D380353" w14:textId="77777777" w:rsidR="00EB7619" w:rsidRDefault="00352F34" w:rsidP="0001482D">
            <w:pPr>
              <w:pStyle w:val="Sinespaciado"/>
              <w:spacing w:line="360" w:lineRule="auto"/>
              <w:ind w:right="168"/>
              <w:jc w:val="center"/>
              <w:rPr>
                <w:rFonts w:ascii="HelveticaNeueLT Std Lt" w:hAnsi="HelveticaNeueLT Std Lt"/>
              </w:rPr>
            </w:pPr>
            <w:r w:rsidRPr="00352F34">
              <w:rPr>
                <w:rFonts w:ascii="HelveticaNeueLT Std Lt" w:hAnsi="HelveticaNeueLT Std Lt"/>
              </w:rPr>
              <w:t>Grupos indígenas y minorías étnicas</w:t>
            </w:r>
          </w:p>
        </w:tc>
        <w:tc>
          <w:tcPr>
            <w:tcW w:w="8222" w:type="dxa"/>
            <w:vAlign w:val="center"/>
          </w:tcPr>
          <w:p w14:paraId="28E459CD" w14:textId="77777777" w:rsidR="00EB7619" w:rsidRDefault="00352F34" w:rsidP="00606B5F">
            <w:pPr>
              <w:pStyle w:val="Sinespaciado"/>
              <w:numPr>
                <w:ilvl w:val="0"/>
                <w:numId w:val="23"/>
              </w:numPr>
              <w:spacing w:line="360" w:lineRule="auto"/>
              <w:ind w:left="316" w:right="168"/>
              <w:rPr>
                <w:rFonts w:ascii="HelveticaNeueLT Std Lt" w:hAnsi="HelveticaNeueLT Std Lt"/>
              </w:rPr>
            </w:pPr>
            <w:r w:rsidRPr="00352F34">
              <w:rPr>
                <w:rFonts w:ascii="HelveticaNeueLT Std Lt" w:hAnsi="HelveticaNeueLT Std Lt"/>
              </w:rPr>
              <w:t>Implementar en los materiales de difusión</w:t>
            </w:r>
            <w:r>
              <w:rPr>
                <w:rFonts w:ascii="HelveticaNeueLT Std Lt" w:hAnsi="HelveticaNeueLT Std Lt"/>
              </w:rPr>
              <w:t>,</w:t>
            </w:r>
            <w:r w:rsidRPr="00352F34">
              <w:rPr>
                <w:rFonts w:ascii="HelveticaNeueLT Std Lt" w:hAnsi="HelveticaNeueLT Std Lt"/>
              </w:rPr>
              <w:t xml:space="preserve"> mensajes y recomendaciones</w:t>
            </w:r>
            <w:r>
              <w:rPr>
                <w:rFonts w:ascii="HelveticaNeueLT Std Lt" w:hAnsi="HelveticaNeueLT Std Lt"/>
              </w:rPr>
              <w:t>,</w:t>
            </w:r>
            <w:r w:rsidRPr="00352F34">
              <w:rPr>
                <w:rFonts w:ascii="HelveticaNeueLT Std Lt" w:hAnsi="HelveticaNeueLT Std Lt"/>
              </w:rPr>
              <w:t xml:space="preserve"> la tra</w:t>
            </w:r>
            <w:r>
              <w:rPr>
                <w:rFonts w:ascii="HelveticaNeueLT Std Lt" w:hAnsi="HelveticaNeueLT Std Lt"/>
              </w:rPr>
              <w:t>ducción a lenguas indígenas</w:t>
            </w:r>
            <w:r w:rsidRPr="00352F34">
              <w:rPr>
                <w:rFonts w:ascii="HelveticaNeueLT Std Lt" w:hAnsi="HelveticaNeueLT Std Lt"/>
              </w:rPr>
              <w:t>.</w:t>
            </w:r>
          </w:p>
        </w:tc>
      </w:tr>
      <w:tr w:rsidR="00EB7619" w14:paraId="583CECA4" w14:textId="77777777" w:rsidTr="004E3A5E">
        <w:trPr>
          <w:cantSplit/>
          <w:jc w:val="center"/>
        </w:trPr>
        <w:tc>
          <w:tcPr>
            <w:tcW w:w="2552" w:type="dxa"/>
            <w:vAlign w:val="center"/>
          </w:tcPr>
          <w:p w14:paraId="05DA84CE" w14:textId="77777777" w:rsidR="00EB7619" w:rsidRDefault="00352F34" w:rsidP="0001482D">
            <w:pPr>
              <w:pStyle w:val="Sinespaciado"/>
              <w:spacing w:line="360" w:lineRule="auto"/>
              <w:ind w:right="168"/>
              <w:jc w:val="center"/>
              <w:rPr>
                <w:rFonts w:ascii="HelveticaNeueLT Std Lt" w:hAnsi="HelveticaNeueLT Std Lt"/>
              </w:rPr>
            </w:pPr>
            <w:r w:rsidRPr="00352F34">
              <w:rPr>
                <w:rFonts w:ascii="HelveticaNeueLT Std Lt" w:hAnsi="HelveticaNeueLT Std Lt"/>
              </w:rPr>
              <w:t>Personas migrantes y refugiados</w:t>
            </w:r>
          </w:p>
        </w:tc>
        <w:tc>
          <w:tcPr>
            <w:tcW w:w="8222" w:type="dxa"/>
            <w:vAlign w:val="center"/>
          </w:tcPr>
          <w:p w14:paraId="2B257D19" w14:textId="77777777" w:rsidR="00EB7619" w:rsidRDefault="00352F34" w:rsidP="00606B5F">
            <w:pPr>
              <w:pStyle w:val="Sinespaciado"/>
              <w:numPr>
                <w:ilvl w:val="0"/>
                <w:numId w:val="23"/>
              </w:numPr>
              <w:spacing w:line="360" w:lineRule="auto"/>
              <w:ind w:left="316" w:right="168"/>
              <w:rPr>
                <w:rFonts w:ascii="HelveticaNeueLT Std Lt" w:hAnsi="HelveticaNeueLT Std Lt"/>
              </w:rPr>
            </w:pPr>
            <w:r w:rsidRPr="00352F34">
              <w:rPr>
                <w:rFonts w:ascii="HelveticaNeueLT Std Lt" w:hAnsi="HelveticaNeueLT Std Lt"/>
              </w:rPr>
              <w:t>Realizar campañas permanentes para dar información y sensibilizar a las personas migrantes que transiten por el Estado de México, sobre los riesgos a los que están expuestos.</w:t>
            </w:r>
          </w:p>
        </w:tc>
      </w:tr>
      <w:tr w:rsidR="00EB7619" w14:paraId="35B9ABA0" w14:textId="77777777" w:rsidTr="004E3A5E">
        <w:trPr>
          <w:cantSplit/>
          <w:jc w:val="center"/>
        </w:trPr>
        <w:tc>
          <w:tcPr>
            <w:tcW w:w="2552" w:type="dxa"/>
            <w:vAlign w:val="center"/>
          </w:tcPr>
          <w:p w14:paraId="344F3123" w14:textId="77777777" w:rsidR="00EB7619" w:rsidRDefault="00352F34" w:rsidP="006A4DC6">
            <w:pPr>
              <w:pStyle w:val="Sinespaciado"/>
              <w:spacing w:line="360" w:lineRule="auto"/>
              <w:ind w:left="-142" w:right="168"/>
              <w:jc w:val="center"/>
              <w:rPr>
                <w:rFonts w:ascii="HelveticaNeueLT Std Lt" w:hAnsi="HelveticaNeueLT Std Lt"/>
              </w:rPr>
            </w:pPr>
            <w:r w:rsidRPr="00352F34">
              <w:rPr>
                <w:rFonts w:ascii="HelveticaNeueLT Std Lt" w:hAnsi="HelveticaNeueLT Std Lt"/>
              </w:rPr>
              <w:t>Mujeres</w:t>
            </w:r>
          </w:p>
        </w:tc>
        <w:tc>
          <w:tcPr>
            <w:tcW w:w="8222" w:type="dxa"/>
            <w:vAlign w:val="center"/>
          </w:tcPr>
          <w:p w14:paraId="5D1CD239" w14:textId="77777777" w:rsidR="00EB7619" w:rsidRDefault="00352F34" w:rsidP="00606B5F">
            <w:pPr>
              <w:pStyle w:val="Sinespaciado"/>
              <w:numPr>
                <w:ilvl w:val="0"/>
                <w:numId w:val="23"/>
              </w:numPr>
              <w:spacing w:line="360" w:lineRule="auto"/>
              <w:ind w:left="316" w:right="168"/>
              <w:rPr>
                <w:rFonts w:ascii="HelveticaNeueLT Std Lt" w:hAnsi="HelveticaNeueLT Std Lt"/>
              </w:rPr>
            </w:pPr>
            <w:r w:rsidRPr="00352F34">
              <w:rPr>
                <w:rFonts w:ascii="HelveticaNeueLT Std Lt" w:hAnsi="HelveticaNeueLT Std Lt"/>
              </w:rPr>
              <w:t xml:space="preserve">Impulsar la participación de </w:t>
            </w:r>
            <w:r w:rsidR="00414F86">
              <w:rPr>
                <w:rFonts w:ascii="HelveticaNeueLT Std Lt" w:hAnsi="HelveticaNeueLT Std Lt"/>
              </w:rPr>
              <w:t xml:space="preserve">las </w:t>
            </w:r>
            <w:r w:rsidRPr="00352F34">
              <w:rPr>
                <w:rFonts w:ascii="HelveticaNeueLT Std Lt" w:hAnsi="HelveticaNeueLT Std Lt"/>
              </w:rPr>
              <w:t xml:space="preserve">mujeres en las acciones de Protección </w:t>
            </w:r>
            <w:proofErr w:type="gramStart"/>
            <w:r w:rsidRPr="00352F34">
              <w:rPr>
                <w:rFonts w:ascii="HelveticaNeueLT Std Lt" w:hAnsi="HelveticaNeueLT Std Lt"/>
              </w:rPr>
              <w:t>Civil</w:t>
            </w:r>
            <w:proofErr w:type="gramEnd"/>
            <w:r w:rsidRPr="00352F34">
              <w:rPr>
                <w:rFonts w:ascii="HelveticaNeueLT Std Lt" w:hAnsi="HelveticaNeueLT Std Lt"/>
              </w:rPr>
              <w:t xml:space="preserve"> por ejemplo, en los Comités y Consejos.</w:t>
            </w:r>
          </w:p>
        </w:tc>
      </w:tr>
      <w:tr w:rsidR="00EB7619" w14:paraId="47F3887E" w14:textId="77777777" w:rsidTr="004E3A5E">
        <w:trPr>
          <w:cantSplit/>
          <w:jc w:val="center"/>
        </w:trPr>
        <w:tc>
          <w:tcPr>
            <w:tcW w:w="2552" w:type="dxa"/>
            <w:vAlign w:val="center"/>
          </w:tcPr>
          <w:p w14:paraId="2EF9E794" w14:textId="77777777" w:rsidR="00EB7619" w:rsidRDefault="00414F86" w:rsidP="006A4DC6">
            <w:pPr>
              <w:pStyle w:val="Sinespaciado"/>
              <w:spacing w:line="360" w:lineRule="auto"/>
              <w:ind w:left="-142" w:right="168"/>
              <w:jc w:val="center"/>
              <w:rPr>
                <w:rFonts w:ascii="HelveticaNeueLT Std Lt" w:hAnsi="HelveticaNeueLT Std Lt"/>
              </w:rPr>
            </w:pPr>
            <w:r w:rsidRPr="00414F86">
              <w:rPr>
                <w:rFonts w:ascii="HelveticaNeueLT Std Lt" w:hAnsi="HelveticaNeueLT Std Lt"/>
              </w:rPr>
              <w:t>Personas con discapacidad</w:t>
            </w:r>
          </w:p>
        </w:tc>
        <w:tc>
          <w:tcPr>
            <w:tcW w:w="8222" w:type="dxa"/>
            <w:vAlign w:val="center"/>
          </w:tcPr>
          <w:p w14:paraId="5FEECC6D" w14:textId="58A5836D" w:rsidR="00414F86" w:rsidRPr="00585FF6" w:rsidRDefault="00414F86" w:rsidP="00606B5F">
            <w:pPr>
              <w:pStyle w:val="Sinespaciado"/>
              <w:numPr>
                <w:ilvl w:val="0"/>
                <w:numId w:val="24"/>
              </w:numPr>
              <w:spacing w:line="360" w:lineRule="auto"/>
              <w:ind w:left="316" w:right="168"/>
              <w:rPr>
                <w:rFonts w:ascii="HelveticaNeueLT Std Lt" w:hAnsi="HelveticaNeueLT Std Lt"/>
              </w:rPr>
            </w:pPr>
            <w:r w:rsidRPr="00585FF6">
              <w:rPr>
                <w:rFonts w:ascii="HelveticaNeueLT Std Lt" w:hAnsi="HelveticaNeueLT Std Lt"/>
              </w:rPr>
              <w:t>Incorporar en los procedimientos de emergencia a las personas con discapacidad.</w:t>
            </w:r>
          </w:p>
          <w:p w14:paraId="1E052B44" w14:textId="380ADAFF" w:rsidR="00414F86" w:rsidRPr="00585FF6" w:rsidRDefault="00414F86" w:rsidP="00606B5F">
            <w:pPr>
              <w:pStyle w:val="Sinespaciado"/>
              <w:numPr>
                <w:ilvl w:val="0"/>
                <w:numId w:val="24"/>
              </w:numPr>
              <w:spacing w:line="360" w:lineRule="auto"/>
              <w:ind w:left="316" w:right="168"/>
              <w:rPr>
                <w:rFonts w:ascii="HelveticaNeueLT Std Lt" w:hAnsi="HelveticaNeueLT Std Lt"/>
              </w:rPr>
            </w:pPr>
            <w:r w:rsidRPr="00585FF6">
              <w:rPr>
                <w:rFonts w:ascii="HelveticaNeueLT Std Lt" w:hAnsi="HelveticaNeueLT Std Lt"/>
              </w:rPr>
              <w:t>Considerar sistemas de alarma de acuerdo con las características del Estado o Municipio y a los diferentes tipos de discapacidad, que permitan alertar en caso de emergencia o desastre.</w:t>
            </w:r>
          </w:p>
          <w:p w14:paraId="51A55AE3" w14:textId="1CD9A231" w:rsidR="00414F86" w:rsidRPr="00585FF6" w:rsidRDefault="00414F86" w:rsidP="00606B5F">
            <w:pPr>
              <w:pStyle w:val="Sinespaciado"/>
              <w:numPr>
                <w:ilvl w:val="0"/>
                <w:numId w:val="24"/>
              </w:numPr>
              <w:spacing w:line="360" w:lineRule="auto"/>
              <w:ind w:left="316" w:right="168"/>
              <w:rPr>
                <w:rFonts w:ascii="HelveticaNeueLT Std Lt" w:hAnsi="HelveticaNeueLT Std Lt"/>
              </w:rPr>
            </w:pPr>
            <w:r w:rsidRPr="00585FF6">
              <w:rPr>
                <w:rFonts w:ascii="HelveticaNeueLT Std Lt" w:hAnsi="HelveticaNeueLT Std Lt"/>
              </w:rPr>
              <w:t>Realizar simulacros con la participación de personas con discapacidad.</w:t>
            </w:r>
          </w:p>
          <w:p w14:paraId="4F9CA85B" w14:textId="77777777" w:rsidR="00EB7619"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 xml:space="preserve">Implementar los criterios necesarios para la accesibilidad a la información en las campañas de difusión de los Sistemas </w:t>
            </w:r>
            <w:r>
              <w:rPr>
                <w:rFonts w:ascii="HelveticaNeueLT Std Lt" w:hAnsi="HelveticaNeueLT Std Lt"/>
              </w:rPr>
              <w:t>Municipales</w:t>
            </w:r>
            <w:r w:rsidRPr="00414F86">
              <w:rPr>
                <w:rFonts w:ascii="HelveticaNeueLT Std Lt" w:hAnsi="HelveticaNeueLT Std Lt"/>
              </w:rPr>
              <w:t xml:space="preserve"> para todos los tipos de discapacidad.</w:t>
            </w:r>
          </w:p>
        </w:tc>
      </w:tr>
      <w:tr w:rsidR="00414F86" w14:paraId="6DA38DD3" w14:textId="77777777" w:rsidTr="004E3A5E">
        <w:trPr>
          <w:cantSplit/>
          <w:jc w:val="center"/>
        </w:trPr>
        <w:tc>
          <w:tcPr>
            <w:tcW w:w="2552" w:type="dxa"/>
            <w:vAlign w:val="center"/>
          </w:tcPr>
          <w:p w14:paraId="64C83704" w14:textId="77777777" w:rsidR="00414F86" w:rsidRPr="00414F86" w:rsidRDefault="00414F86" w:rsidP="006A4DC6">
            <w:pPr>
              <w:pStyle w:val="Sinespaciado"/>
              <w:spacing w:line="360" w:lineRule="auto"/>
              <w:ind w:left="-142" w:right="168"/>
              <w:jc w:val="center"/>
              <w:rPr>
                <w:rFonts w:ascii="HelveticaNeueLT Std Lt" w:hAnsi="HelveticaNeueLT Std Lt"/>
              </w:rPr>
            </w:pPr>
            <w:r w:rsidRPr="00414F86">
              <w:rPr>
                <w:rFonts w:ascii="HelveticaNeueLT Std Lt" w:hAnsi="HelveticaNeueLT Std Lt"/>
              </w:rPr>
              <w:lastRenderedPageBreak/>
              <w:t>Personas que viven con VIH</w:t>
            </w:r>
          </w:p>
        </w:tc>
        <w:tc>
          <w:tcPr>
            <w:tcW w:w="8222" w:type="dxa"/>
            <w:vAlign w:val="center"/>
          </w:tcPr>
          <w:p w14:paraId="6FF38E36" w14:textId="77777777" w:rsidR="00414F86" w:rsidRPr="00414F86"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Garantizar la prestación de servicios médicos a personas que viven con VIH, a su vez se respete los derechos humanos, libre de prejuicios y discriminación.</w:t>
            </w:r>
          </w:p>
        </w:tc>
      </w:tr>
      <w:tr w:rsidR="00414F86" w14:paraId="75FAC9FD" w14:textId="77777777" w:rsidTr="004E3A5E">
        <w:trPr>
          <w:cantSplit/>
          <w:jc w:val="center"/>
        </w:trPr>
        <w:tc>
          <w:tcPr>
            <w:tcW w:w="2552" w:type="dxa"/>
            <w:vAlign w:val="center"/>
          </w:tcPr>
          <w:p w14:paraId="3684BA2F" w14:textId="77777777" w:rsidR="00414F86" w:rsidRPr="00414F86" w:rsidRDefault="00414F86" w:rsidP="0001482D">
            <w:pPr>
              <w:pStyle w:val="Sinespaciado"/>
              <w:spacing w:line="360" w:lineRule="auto"/>
              <w:ind w:right="168"/>
              <w:jc w:val="center"/>
              <w:rPr>
                <w:rFonts w:ascii="HelveticaNeueLT Std Lt" w:hAnsi="HelveticaNeueLT Std Lt"/>
              </w:rPr>
            </w:pPr>
            <w:r w:rsidRPr="00414F86">
              <w:rPr>
                <w:rFonts w:ascii="HelveticaNeueLT Std Lt" w:hAnsi="HelveticaNeueLT Std Lt"/>
              </w:rPr>
              <w:t>Personas que tienen una preferencia u orientación sexual diferente de la heterosexual</w:t>
            </w:r>
          </w:p>
        </w:tc>
        <w:tc>
          <w:tcPr>
            <w:tcW w:w="8222" w:type="dxa"/>
            <w:vAlign w:val="center"/>
          </w:tcPr>
          <w:p w14:paraId="1CE77185" w14:textId="77777777" w:rsidR="00414F86" w:rsidRPr="00414F86"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4E3A5E">
        <w:trPr>
          <w:cantSplit/>
          <w:jc w:val="center"/>
        </w:trPr>
        <w:tc>
          <w:tcPr>
            <w:tcW w:w="2552" w:type="dxa"/>
            <w:vAlign w:val="center"/>
          </w:tcPr>
          <w:p w14:paraId="3123E479" w14:textId="77777777" w:rsidR="00414F86" w:rsidRPr="00414F86" w:rsidRDefault="00414F86" w:rsidP="006A4DC6">
            <w:pPr>
              <w:pStyle w:val="Sinespaciado"/>
              <w:spacing w:line="360" w:lineRule="auto"/>
              <w:ind w:left="-142" w:right="168"/>
              <w:jc w:val="center"/>
              <w:rPr>
                <w:rFonts w:ascii="HelveticaNeueLT Std Lt" w:hAnsi="HelveticaNeueLT Std Lt"/>
              </w:rPr>
            </w:pPr>
            <w:proofErr w:type="gramStart"/>
            <w:r>
              <w:rPr>
                <w:rFonts w:ascii="HelveticaNeueLT Std Lt" w:hAnsi="HelveticaNeueLT Std Lt"/>
              </w:rPr>
              <w:t>Niños y n</w:t>
            </w:r>
            <w:r w:rsidRPr="00414F86">
              <w:rPr>
                <w:rFonts w:ascii="HelveticaNeueLT Std Lt" w:hAnsi="HelveticaNeueLT Std Lt"/>
              </w:rPr>
              <w:t>iñas</w:t>
            </w:r>
            <w:proofErr w:type="gramEnd"/>
          </w:p>
        </w:tc>
        <w:tc>
          <w:tcPr>
            <w:tcW w:w="8222" w:type="dxa"/>
            <w:vAlign w:val="center"/>
          </w:tcPr>
          <w:p w14:paraId="3F2AD70A" w14:textId="5BCCE1D9" w:rsidR="00414F86" w:rsidRPr="00585FF6" w:rsidRDefault="00414F86" w:rsidP="00606B5F">
            <w:pPr>
              <w:pStyle w:val="Sinespaciado"/>
              <w:numPr>
                <w:ilvl w:val="0"/>
                <w:numId w:val="24"/>
              </w:numPr>
              <w:spacing w:line="360" w:lineRule="auto"/>
              <w:ind w:left="316" w:right="168"/>
              <w:rPr>
                <w:rFonts w:ascii="HelveticaNeueLT Std Lt" w:hAnsi="HelveticaNeueLT Std Lt"/>
              </w:rPr>
            </w:pPr>
            <w:r w:rsidRPr="00585FF6">
              <w:rPr>
                <w:rFonts w:ascii="HelveticaNeueLT Std Lt" w:hAnsi="HelveticaNeueLT Std Lt"/>
              </w:rPr>
              <w:t>Considerar a las instituciones educativas, recreativas, albergues, guarderías, para la protección de los menores que transiten en ellas en caso de alguna emergencia o desastre, así como en la preparación y ejecución de simulacros.</w:t>
            </w:r>
          </w:p>
          <w:p w14:paraId="34140A2E" w14:textId="55019549" w:rsidR="00414F86" w:rsidRPr="00585FF6" w:rsidRDefault="00414F86" w:rsidP="00606B5F">
            <w:pPr>
              <w:pStyle w:val="Sinespaciado"/>
              <w:numPr>
                <w:ilvl w:val="0"/>
                <w:numId w:val="24"/>
              </w:numPr>
              <w:spacing w:line="360" w:lineRule="auto"/>
              <w:ind w:left="316" w:right="168"/>
              <w:rPr>
                <w:rFonts w:ascii="HelveticaNeueLT Std Lt" w:hAnsi="HelveticaNeueLT Std Lt"/>
              </w:rPr>
            </w:pPr>
            <w:r w:rsidRPr="00585FF6">
              <w:rPr>
                <w:rFonts w:ascii="HelveticaNeueLT Std Lt" w:hAnsi="HelveticaNeueLT Std Lt"/>
              </w:rPr>
              <w:t xml:space="preserve">Fomentar en </w:t>
            </w:r>
            <w:proofErr w:type="gramStart"/>
            <w:r w:rsidRPr="00585FF6">
              <w:rPr>
                <w:rFonts w:ascii="HelveticaNeueLT Std Lt" w:hAnsi="HelveticaNeueLT Std Lt"/>
              </w:rPr>
              <w:t>los niños y niñas</w:t>
            </w:r>
            <w:proofErr w:type="gramEnd"/>
            <w:r w:rsidRPr="00585FF6">
              <w:rPr>
                <w:rFonts w:ascii="HelveticaNeueLT Std Lt" w:hAnsi="HelveticaNeueLT Std Lt"/>
              </w:rPr>
              <w:t xml:space="preserve"> la integración en acciones de Protección Civil.</w:t>
            </w:r>
          </w:p>
          <w:p w14:paraId="7FD75981" w14:textId="77777777" w:rsidR="00414F86" w:rsidRPr="00414F86"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Difundir información y sensibilizar a los menores sobre los riesgos a los que están expuestos.</w:t>
            </w:r>
          </w:p>
        </w:tc>
      </w:tr>
      <w:tr w:rsidR="00414F86" w14:paraId="4813C820" w14:textId="77777777" w:rsidTr="004E3A5E">
        <w:trPr>
          <w:cantSplit/>
          <w:jc w:val="center"/>
        </w:trPr>
        <w:tc>
          <w:tcPr>
            <w:tcW w:w="2552" w:type="dxa"/>
            <w:vAlign w:val="center"/>
          </w:tcPr>
          <w:p w14:paraId="048F92DD" w14:textId="77777777" w:rsidR="00414F86" w:rsidRDefault="00414F86" w:rsidP="006A4DC6">
            <w:pPr>
              <w:pStyle w:val="Sinespaciado"/>
              <w:spacing w:line="360" w:lineRule="auto"/>
              <w:ind w:left="-142" w:right="168"/>
              <w:jc w:val="center"/>
              <w:rPr>
                <w:rFonts w:ascii="HelveticaNeueLT Std Lt" w:hAnsi="HelveticaNeueLT Std Lt"/>
              </w:rPr>
            </w:pPr>
            <w:r w:rsidRPr="00414F86">
              <w:rPr>
                <w:rFonts w:ascii="HelveticaNeueLT Std Lt" w:hAnsi="HelveticaNeueLT Std Lt"/>
              </w:rPr>
              <w:t>Personas jóvenes</w:t>
            </w:r>
          </w:p>
        </w:tc>
        <w:tc>
          <w:tcPr>
            <w:tcW w:w="8222" w:type="dxa"/>
            <w:vAlign w:val="center"/>
          </w:tcPr>
          <w:p w14:paraId="1301D34C" w14:textId="77777777" w:rsidR="00414F86" w:rsidRPr="00414F86"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Fomentar que las personas jóvenes sean integradas en proyectos comunitarios y acciones de Protección Civil.</w:t>
            </w:r>
          </w:p>
        </w:tc>
      </w:tr>
      <w:tr w:rsidR="00414F86" w14:paraId="3FDE1441" w14:textId="77777777" w:rsidTr="004E3A5E">
        <w:trPr>
          <w:cantSplit/>
          <w:jc w:val="center"/>
        </w:trPr>
        <w:tc>
          <w:tcPr>
            <w:tcW w:w="2552" w:type="dxa"/>
            <w:vAlign w:val="center"/>
          </w:tcPr>
          <w:p w14:paraId="39F15256" w14:textId="77777777" w:rsidR="00414F86" w:rsidRPr="00414F86" w:rsidRDefault="00414F86" w:rsidP="006A4DC6">
            <w:pPr>
              <w:pStyle w:val="Sinespaciado"/>
              <w:spacing w:line="360" w:lineRule="auto"/>
              <w:ind w:left="-142" w:right="168"/>
              <w:jc w:val="center"/>
              <w:rPr>
                <w:rFonts w:ascii="HelveticaNeueLT Std Lt" w:hAnsi="HelveticaNeueLT Std Lt"/>
              </w:rPr>
            </w:pPr>
            <w:r w:rsidRPr="00414F86">
              <w:rPr>
                <w:rFonts w:ascii="HelveticaNeueLT Std Lt" w:hAnsi="HelveticaNeueLT Std Lt"/>
              </w:rPr>
              <w:t>Personas de escasos recursos económicos</w:t>
            </w:r>
          </w:p>
        </w:tc>
        <w:tc>
          <w:tcPr>
            <w:tcW w:w="8222" w:type="dxa"/>
            <w:vAlign w:val="center"/>
          </w:tcPr>
          <w:p w14:paraId="79F0777E" w14:textId="77777777" w:rsidR="00414F86" w:rsidRPr="00414F86"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 xml:space="preserve">Contemplar albergues y refugios temporales para </w:t>
            </w:r>
            <w:r>
              <w:rPr>
                <w:rFonts w:ascii="HelveticaNeueLT Std Lt" w:hAnsi="HelveticaNeueLT Std Lt"/>
              </w:rPr>
              <w:t>personas en situación de calle.</w:t>
            </w:r>
          </w:p>
          <w:p w14:paraId="19251D34" w14:textId="77777777" w:rsidR="00414F86" w:rsidRPr="00414F86" w:rsidRDefault="00414F86" w:rsidP="00606B5F">
            <w:pPr>
              <w:pStyle w:val="Sinespaciado"/>
              <w:numPr>
                <w:ilvl w:val="0"/>
                <w:numId w:val="24"/>
              </w:numPr>
              <w:spacing w:line="360" w:lineRule="auto"/>
              <w:ind w:left="316" w:right="168"/>
              <w:rPr>
                <w:rFonts w:ascii="HelveticaNeueLT Std Lt" w:hAnsi="HelveticaNeueLT Std Lt"/>
              </w:rPr>
            </w:pPr>
            <w:r w:rsidRPr="00414F86">
              <w:rPr>
                <w:rFonts w:ascii="HelveticaNeueLT Std Lt" w:hAnsi="HelveticaNeueLT Std Lt"/>
              </w:rPr>
              <w:t xml:space="preserve">Promover la participación de las personas de escasos recursos económicos y personas en situación de calle, en los programas de </w:t>
            </w:r>
            <w:r w:rsidR="002D17F0">
              <w:rPr>
                <w:rFonts w:ascii="HelveticaNeueLT Std Lt" w:hAnsi="HelveticaNeueLT Std Lt"/>
              </w:rPr>
              <w:t>capacitación y difusión de la cultura de la Protección Civil</w:t>
            </w:r>
            <w:r w:rsidRPr="00414F86">
              <w:rPr>
                <w:rFonts w:ascii="HelveticaNeueLT Std Lt" w:hAnsi="HelveticaNeueLT Std Lt"/>
              </w:rPr>
              <w:t>.</w:t>
            </w:r>
          </w:p>
        </w:tc>
      </w:tr>
    </w:tbl>
    <w:p w14:paraId="45BBDC94" w14:textId="58D78F21" w:rsidR="00EB7619" w:rsidRDefault="00EB7619" w:rsidP="006A4DC6">
      <w:pPr>
        <w:pStyle w:val="Sinespaciado"/>
        <w:ind w:left="-142" w:right="168"/>
        <w:jc w:val="center"/>
        <w:rPr>
          <w:rFonts w:ascii="HelveticaNeueLT Std Lt" w:hAnsi="HelveticaNeueLT Std Lt"/>
        </w:rPr>
      </w:pPr>
    </w:p>
    <w:p w14:paraId="609AB8FB" w14:textId="2AB766C7" w:rsidR="006E19EA" w:rsidRDefault="006E19EA" w:rsidP="006A4DC6">
      <w:pPr>
        <w:pStyle w:val="Sinespaciado"/>
        <w:ind w:left="-142" w:right="168"/>
        <w:jc w:val="center"/>
        <w:rPr>
          <w:rFonts w:ascii="HelveticaNeueLT Std Lt" w:hAnsi="HelveticaNeueLT Std Lt"/>
        </w:rPr>
      </w:pPr>
    </w:p>
    <w:p w14:paraId="58EEA1DB" w14:textId="77777777" w:rsidR="006E19EA" w:rsidRPr="00EB7619" w:rsidRDefault="006E19EA" w:rsidP="006A4DC6">
      <w:pPr>
        <w:pStyle w:val="Sinespaciado"/>
        <w:ind w:left="-142" w:right="168"/>
        <w:jc w:val="center"/>
        <w:rPr>
          <w:rFonts w:ascii="HelveticaNeueLT Std Lt" w:hAnsi="HelveticaNeueLT Std Lt"/>
        </w:rPr>
      </w:pPr>
    </w:p>
    <w:p w14:paraId="5309E0DF" w14:textId="77777777" w:rsidR="008355B7" w:rsidRPr="0079635B" w:rsidRDefault="008355B7" w:rsidP="006A4DC6">
      <w:pPr>
        <w:pStyle w:val="Sinespaciado"/>
        <w:spacing w:line="320" w:lineRule="exact"/>
        <w:ind w:left="-142" w:right="168"/>
        <w:rPr>
          <w:rFonts w:ascii="HelveticaNeueLT Std Lt" w:hAnsi="HelveticaNeueLT Std Lt"/>
        </w:rPr>
      </w:pPr>
    </w:p>
    <w:p w14:paraId="3D04B350" w14:textId="77777777" w:rsidR="00B407D0" w:rsidRPr="00272690" w:rsidRDefault="00B407D0"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21" w:name="_Toc96265558"/>
      <w:r>
        <w:rPr>
          <w:rFonts w:ascii="HelveticaNeueLT Std Extended" w:hAnsi="HelveticaNeueLT Std Extended"/>
          <w:b/>
          <w:color w:val="C00000"/>
          <w:sz w:val="36"/>
        </w:rPr>
        <w:t>7</w:t>
      </w:r>
      <w:r w:rsidRPr="00272690">
        <w:rPr>
          <w:rFonts w:ascii="HelveticaNeueLT Std Extended" w:hAnsi="HelveticaNeueLT Std Extended"/>
          <w:b/>
          <w:color w:val="C00000"/>
          <w:sz w:val="36"/>
        </w:rPr>
        <w:t xml:space="preserve">. </w:t>
      </w:r>
      <w:r w:rsidR="00E14A60">
        <w:rPr>
          <w:rFonts w:ascii="HelveticaNeueLT Std Extended" w:hAnsi="HelveticaNeueLT Std Extended"/>
          <w:b/>
          <w:color w:val="C00000"/>
          <w:sz w:val="36"/>
        </w:rPr>
        <w:t>Manejo de la emergencia</w:t>
      </w:r>
      <w:bookmarkEnd w:id="21"/>
    </w:p>
    <w:p w14:paraId="785FD7E7" w14:textId="77777777" w:rsidR="00B407D0" w:rsidRDefault="00B407D0" w:rsidP="006A4DC6">
      <w:pPr>
        <w:pStyle w:val="Sinespaciado"/>
        <w:spacing w:line="320" w:lineRule="exact"/>
        <w:ind w:left="-142" w:right="168"/>
        <w:rPr>
          <w:rFonts w:ascii="HelveticaNeueLT Std Lt" w:hAnsi="HelveticaNeueLT Std Lt"/>
        </w:rPr>
      </w:pPr>
    </w:p>
    <w:p w14:paraId="0FEAC2F0" w14:textId="77777777" w:rsidR="002359E9" w:rsidRDefault="00EA0AE4" w:rsidP="006A4DC6">
      <w:pPr>
        <w:pStyle w:val="Sinespaciado"/>
        <w:spacing w:line="320" w:lineRule="exact"/>
        <w:ind w:left="-142" w:right="168"/>
        <w:rPr>
          <w:rFonts w:ascii="HelveticaNeueLT Std Lt" w:hAnsi="HelveticaNeueLT Std Lt"/>
        </w:rPr>
      </w:pPr>
      <w:r>
        <w:rPr>
          <w:rFonts w:ascii="HelveticaNeueLT Std Lt" w:hAnsi="HelveticaNeueLT Std Lt"/>
        </w:rPr>
        <w:t>En concordancia con el artículo 21 de la Ley General de Protección Civil, e</w:t>
      </w:r>
      <w:r w:rsidRPr="00EA0AE4">
        <w:rPr>
          <w:rFonts w:ascii="HelveticaNeueLT Std Lt" w:hAnsi="HelveticaNeueLT Std Lt"/>
        </w:rPr>
        <w:t>n una situación de emergencia, el auxilio a la población debe constituirse en una</w:t>
      </w:r>
      <w:r w:rsidR="002359E9">
        <w:rPr>
          <w:rFonts w:ascii="HelveticaNeueLT Std Lt" w:hAnsi="HelveticaNeueLT Std Lt"/>
        </w:rPr>
        <w:t xml:space="preserve"> </w:t>
      </w:r>
      <w:r w:rsidRPr="00EA0AE4">
        <w:rPr>
          <w:rFonts w:ascii="HelveticaNeueLT Std Lt" w:hAnsi="HelveticaNeueLT Std Lt"/>
        </w:rPr>
        <w:t>función prioritaria de la protección civil, por lo que las instancias de coordinación deberán actuar en forma</w:t>
      </w:r>
      <w:r w:rsidR="002359E9">
        <w:rPr>
          <w:rFonts w:ascii="HelveticaNeueLT Std Lt" w:hAnsi="HelveticaNeueLT Std Lt"/>
        </w:rPr>
        <w:t xml:space="preserve"> </w:t>
      </w:r>
      <w:r w:rsidRPr="00EA0AE4">
        <w:rPr>
          <w:rFonts w:ascii="HelveticaNeueLT Std Lt" w:hAnsi="HelveticaNeueLT Std Lt"/>
        </w:rPr>
        <w:t>conjunta y ordenada</w:t>
      </w:r>
      <w:r w:rsidR="002359E9">
        <w:rPr>
          <w:rFonts w:ascii="HelveticaNeueLT Std Lt" w:hAnsi="HelveticaNeueLT Std Lt"/>
        </w:rPr>
        <w:t>.</w:t>
      </w:r>
    </w:p>
    <w:p w14:paraId="3C453B24" w14:textId="77777777" w:rsidR="002359E9" w:rsidRDefault="002359E9" w:rsidP="006A4DC6">
      <w:pPr>
        <w:pStyle w:val="Sinespaciado"/>
        <w:spacing w:line="320" w:lineRule="exact"/>
        <w:ind w:left="-142" w:right="168"/>
        <w:rPr>
          <w:rFonts w:ascii="HelveticaNeueLT Std Lt" w:hAnsi="HelveticaNeueLT Std Lt"/>
        </w:rPr>
      </w:pPr>
    </w:p>
    <w:p w14:paraId="46FAB8A2" w14:textId="1D34CAF0" w:rsidR="00EA0AE4" w:rsidRDefault="00EA0AE4" w:rsidP="006A4DC6">
      <w:pPr>
        <w:pStyle w:val="Sinespaciado"/>
        <w:spacing w:line="320" w:lineRule="exact"/>
        <w:ind w:left="-142" w:right="168"/>
        <w:rPr>
          <w:rFonts w:ascii="HelveticaNeueLT Std Lt" w:hAnsi="HelveticaNeueLT Std Lt"/>
        </w:rPr>
      </w:pPr>
      <w:r w:rsidRPr="00EA0AE4">
        <w:rPr>
          <w:rFonts w:ascii="HelveticaNeueLT Std Lt" w:hAnsi="HelveticaNeueLT Std Lt"/>
        </w:rPr>
        <w:t>Con la finalidad de iniciar las actividades de auxilio en caso de emergencia, la primera autoridad que</w:t>
      </w:r>
      <w:r w:rsidR="002359E9">
        <w:rPr>
          <w:rFonts w:ascii="HelveticaNeueLT Std Lt" w:hAnsi="HelveticaNeueLT Std Lt"/>
        </w:rPr>
        <w:t xml:space="preserve"> </w:t>
      </w:r>
      <w:r w:rsidRPr="00EA0AE4">
        <w:rPr>
          <w:rFonts w:ascii="HelveticaNeueLT Std Lt" w:hAnsi="HelveticaNeueLT Std Lt"/>
        </w:rPr>
        <w:t xml:space="preserve">tome conocimiento de </w:t>
      </w:r>
      <w:proofErr w:type="gramStart"/>
      <w:r w:rsidR="00474969" w:rsidRPr="00EA0AE4">
        <w:rPr>
          <w:rFonts w:ascii="HelveticaNeueLT Std Lt" w:hAnsi="HelveticaNeueLT Std Lt"/>
        </w:rPr>
        <w:t>ésta</w:t>
      </w:r>
      <w:r w:rsidR="00474969">
        <w:rPr>
          <w:rFonts w:ascii="HelveticaNeueLT Std Lt" w:hAnsi="HelveticaNeueLT Std Lt"/>
        </w:rPr>
        <w:t>,</w:t>
      </w:r>
      <w:proofErr w:type="gramEnd"/>
      <w:r w:rsidRPr="00EA0AE4">
        <w:rPr>
          <w:rFonts w:ascii="HelveticaNeueLT Std Lt" w:hAnsi="HelveticaNeueLT Std Lt"/>
        </w:rPr>
        <w:t xml:space="preserve"> deberá proceder a la inmediata prestación de ayuda e informar tan pronto</w:t>
      </w:r>
      <w:r w:rsidR="002359E9">
        <w:rPr>
          <w:rFonts w:ascii="HelveticaNeueLT Std Lt" w:hAnsi="HelveticaNeueLT Std Lt"/>
        </w:rPr>
        <w:t xml:space="preserve"> </w:t>
      </w:r>
      <w:r w:rsidRPr="00EA0AE4">
        <w:rPr>
          <w:rFonts w:ascii="HelveticaNeueLT Std Lt" w:hAnsi="HelveticaNeueLT Std Lt"/>
        </w:rPr>
        <w:t>como sea posible a las instancias especializadas de protección civil.</w:t>
      </w:r>
    </w:p>
    <w:p w14:paraId="1B89EF8D" w14:textId="77777777" w:rsidR="002359E9" w:rsidRPr="00EA0AE4" w:rsidRDefault="002359E9" w:rsidP="006A4DC6">
      <w:pPr>
        <w:pStyle w:val="Sinespaciado"/>
        <w:spacing w:line="320" w:lineRule="exact"/>
        <w:ind w:left="-142" w:right="168"/>
        <w:rPr>
          <w:rFonts w:ascii="HelveticaNeueLT Std Lt" w:hAnsi="HelveticaNeueLT Std Lt"/>
        </w:rPr>
      </w:pPr>
    </w:p>
    <w:p w14:paraId="15B7BFC1" w14:textId="77777777" w:rsidR="00EA0AE4" w:rsidRPr="00EA0AE4" w:rsidRDefault="00EA0AE4" w:rsidP="006A4DC6">
      <w:pPr>
        <w:pStyle w:val="Sinespaciado"/>
        <w:spacing w:line="320" w:lineRule="exact"/>
        <w:ind w:left="-142" w:right="168"/>
        <w:rPr>
          <w:rFonts w:ascii="HelveticaNeueLT Std Lt" w:hAnsi="HelveticaNeueLT Std Lt"/>
        </w:rPr>
      </w:pPr>
      <w:r w:rsidRPr="00EA0AE4">
        <w:rPr>
          <w:rFonts w:ascii="HelveticaNeueLT Std Lt" w:hAnsi="HelveticaNeueLT Std Lt"/>
        </w:rPr>
        <w:t xml:space="preserve">La primera instancia de actuación </w:t>
      </w:r>
      <w:proofErr w:type="gramStart"/>
      <w:r w:rsidRPr="00EA0AE4">
        <w:rPr>
          <w:rFonts w:ascii="HelveticaNeueLT Std Lt" w:hAnsi="HelveticaNeueLT Std Lt"/>
        </w:rPr>
        <w:t>especializada,</w:t>
      </w:r>
      <w:proofErr w:type="gramEnd"/>
      <w:r w:rsidRPr="00EA0AE4">
        <w:rPr>
          <w:rFonts w:ascii="HelveticaNeueLT Std Lt" w:hAnsi="HelveticaNeueLT Std Lt"/>
        </w:rPr>
        <w:t xml:space="preserve"> corresponde a las Unidades Internas de Protección</w:t>
      </w:r>
      <w:r w:rsidR="002359E9">
        <w:rPr>
          <w:rFonts w:ascii="HelveticaNeueLT Std Lt" w:hAnsi="HelveticaNeueLT Std Lt"/>
        </w:rPr>
        <w:t xml:space="preserve"> </w:t>
      </w:r>
      <w:r w:rsidRPr="00EA0AE4">
        <w:rPr>
          <w:rFonts w:ascii="HelveticaNeueLT Std Lt" w:hAnsi="HelveticaNeueLT Std Lt"/>
        </w:rPr>
        <w:t>Civil de cada instalación pública o privada, así como a la autoridad municipal que conozca de la situación de emergencia. Además, corresponderá en</w:t>
      </w:r>
      <w:r w:rsidR="002359E9">
        <w:rPr>
          <w:rFonts w:ascii="HelveticaNeueLT Std Lt" w:hAnsi="HelveticaNeueLT Std Lt"/>
        </w:rPr>
        <w:t xml:space="preserve"> primera instancia a la U</w:t>
      </w:r>
      <w:r w:rsidRPr="00EA0AE4">
        <w:rPr>
          <w:rFonts w:ascii="HelveticaNeueLT Std Lt" w:hAnsi="HelveticaNeueLT Std Lt"/>
        </w:rPr>
        <w:t xml:space="preserve">nidad </w:t>
      </w:r>
      <w:r w:rsidR="002359E9">
        <w:rPr>
          <w:rFonts w:ascii="HelveticaNeueLT Std Lt" w:hAnsi="HelveticaNeueLT Std Lt"/>
        </w:rPr>
        <w:t>M</w:t>
      </w:r>
      <w:r w:rsidRPr="00EA0AE4">
        <w:rPr>
          <w:rFonts w:ascii="HelveticaNeueLT Std Lt" w:hAnsi="HelveticaNeueLT Std Lt"/>
        </w:rPr>
        <w:t xml:space="preserve">unicipal de </w:t>
      </w:r>
      <w:r w:rsidR="002359E9">
        <w:rPr>
          <w:rFonts w:ascii="HelveticaNeueLT Std Lt" w:hAnsi="HelveticaNeueLT Std Lt"/>
        </w:rPr>
        <w:t>P</w:t>
      </w:r>
      <w:r w:rsidRPr="00EA0AE4">
        <w:rPr>
          <w:rFonts w:ascii="HelveticaNeueLT Std Lt" w:hAnsi="HelveticaNeueLT Std Lt"/>
        </w:rPr>
        <w:t xml:space="preserve">rotección </w:t>
      </w:r>
      <w:r w:rsidR="002359E9">
        <w:rPr>
          <w:rFonts w:ascii="HelveticaNeueLT Std Lt" w:hAnsi="HelveticaNeueLT Std Lt"/>
        </w:rPr>
        <w:t>C</w:t>
      </w:r>
      <w:r w:rsidRPr="00EA0AE4">
        <w:rPr>
          <w:rFonts w:ascii="HelveticaNeueLT Std Lt" w:hAnsi="HelveticaNeueLT Std Lt"/>
        </w:rPr>
        <w:t>ivil el ejercicio de las atribuciones</w:t>
      </w:r>
      <w:r w:rsidR="002359E9">
        <w:rPr>
          <w:rFonts w:ascii="HelveticaNeueLT Std Lt" w:hAnsi="HelveticaNeueLT Std Lt"/>
        </w:rPr>
        <w:t xml:space="preserve"> </w:t>
      </w:r>
      <w:r w:rsidRPr="00EA0AE4">
        <w:rPr>
          <w:rFonts w:ascii="HelveticaNeueLT Std Lt" w:hAnsi="HelveticaNeueLT Std Lt"/>
        </w:rPr>
        <w:t>de vigilancia y aplicación de medidas de seguridad.</w:t>
      </w:r>
    </w:p>
    <w:p w14:paraId="45440630" w14:textId="77777777" w:rsidR="002359E9" w:rsidRDefault="002359E9" w:rsidP="006A4DC6">
      <w:pPr>
        <w:pStyle w:val="Sinespaciado"/>
        <w:spacing w:line="320" w:lineRule="exact"/>
        <w:ind w:left="-142" w:right="168"/>
        <w:rPr>
          <w:rFonts w:ascii="HelveticaNeueLT Std Lt" w:hAnsi="HelveticaNeueLT Std Lt"/>
        </w:rPr>
      </w:pPr>
    </w:p>
    <w:p w14:paraId="5DAE2651" w14:textId="77777777" w:rsidR="00EA0AE4" w:rsidRDefault="00EA0AE4" w:rsidP="006A4DC6">
      <w:pPr>
        <w:pStyle w:val="Sinespaciado"/>
        <w:spacing w:line="320" w:lineRule="exact"/>
        <w:ind w:left="-142" w:right="168"/>
        <w:rPr>
          <w:rFonts w:ascii="HelveticaNeueLT Std Lt" w:hAnsi="HelveticaNeueLT Std Lt"/>
        </w:rPr>
      </w:pPr>
      <w:r w:rsidRPr="00EA0AE4">
        <w:rPr>
          <w:rFonts w:ascii="HelveticaNeueLT Std Lt" w:hAnsi="HelveticaNeueLT Std Lt"/>
        </w:rPr>
        <w:t xml:space="preserve">En caso de que la emergencia o desastre supere la capacidad de respuesta del municipio, acudirá a la </w:t>
      </w:r>
      <w:r w:rsidR="002359E9">
        <w:rPr>
          <w:rFonts w:ascii="HelveticaNeueLT Std Lt" w:hAnsi="HelveticaNeueLT Std Lt"/>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rPr>
        <w:t>. Si ésta resulta insuficiente, se procederá a informar a las instancias federales</w:t>
      </w:r>
      <w:r w:rsidR="002359E9">
        <w:rPr>
          <w:rFonts w:ascii="HelveticaNeueLT Std Lt" w:hAnsi="HelveticaNeueLT Std Lt"/>
        </w:rPr>
        <w:t xml:space="preserve"> </w:t>
      </w:r>
      <w:r w:rsidRPr="00EA0AE4">
        <w:rPr>
          <w:rFonts w:ascii="HelveticaNeueLT Std Lt" w:hAnsi="HelveticaNeueLT Std Lt"/>
        </w:rPr>
        <w:t>correspondientes, las que actuarán de acuerdo con los programas establecidos al efecto</w:t>
      </w:r>
      <w:r w:rsidR="002359E9">
        <w:rPr>
          <w:rFonts w:ascii="HelveticaNeueLT Std Lt" w:hAnsi="HelveticaNeueLT Std Lt"/>
        </w:rPr>
        <w:t>.</w:t>
      </w:r>
    </w:p>
    <w:p w14:paraId="7D00EB2E" w14:textId="77777777" w:rsidR="002359E9" w:rsidRPr="00EA0AE4" w:rsidRDefault="002359E9" w:rsidP="006A4DC6">
      <w:pPr>
        <w:pStyle w:val="Sinespaciado"/>
        <w:spacing w:line="320" w:lineRule="exact"/>
        <w:ind w:left="-142" w:right="168"/>
        <w:rPr>
          <w:rFonts w:ascii="HelveticaNeueLT Std Lt" w:hAnsi="HelveticaNeueLT Std Lt"/>
        </w:rPr>
      </w:pPr>
    </w:p>
    <w:p w14:paraId="274B4A49" w14:textId="77777777" w:rsidR="00B407D0" w:rsidRPr="009B0281" w:rsidRDefault="00B407D0"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2" w:name="_Toc96265559"/>
      <w:r>
        <w:rPr>
          <w:rFonts w:ascii="HelveticaNeueLT Std Extended" w:hAnsi="HelveticaNeueLT Std Extended"/>
          <w:b/>
          <w:color w:val="C00000"/>
          <w:sz w:val="32"/>
        </w:rPr>
        <w:t>7.1</w:t>
      </w:r>
      <w:r w:rsidRPr="009B0281">
        <w:rPr>
          <w:rFonts w:ascii="HelveticaNeueLT Std Extended" w:hAnsi="HelveticaNeueLT Std Extended"/>
          <w:b/>
          <w:color w:val="C00000"/>
          <w:sz w:val="32"/>
        </w:rPr>
        <w:t xml:space="preserve">. </w:t>
      </w:r>
      <w:r w:rsidR="00E14A60">
        <w:rPr>
          <w:rFonts w:ascii="HelveticaNeueLT Std Extended" w:hAnsi="HelveticaNeueLT Std Extended"/>
          <w:b/>
          <w:color w:val="C00000"/>
          <w:sz w:val="32"/>
        </w:rPr>
        <w:t>Alertamiento</w:t>
      </w:r>
      <w:bookmarkEnd w:id="22"/>
    </w:p>
    <w:p w14:paraId="0E6D8EB1" w14:textId="77777777" w:rsidR="00B407D0" w:rsidRDefault="00B407D0" w:rsidP="006A4DC6">
      <w:pPr>
        <w:pStyle w:val="Sinespaciado"/>
        <w:spacing w:line="320" w:lineRule="exact"/>
        <w:ind w:left="-142" w:right="168"/>
        <w:rPr>
          <w:rFonts w:ascii="HelveticaNeueLT Std Lt" w:hAnsi="HelveticaNeueLT Std Lt"/>
        </w:rPr>
      </w:pPr>
    </w:p>
    <w:p w14:paraId="1C07CA4F" w14:textId="77777777" w:rsidR="00B407D0" w:rsidRDefault="002F0462" w:rsidP="006A4DC6">
      <w:pPr>
        <w:pStyle w:val="Sinespaciado"/>
        <w:spacing w:line="320" w:lineRule="exact"/>
        <w:ind w:left="-142" w:right="168"/>
        <w:rPr>
          <w:rFonts w:ascii="HelveticaNeueLT Std Lt" w:hAnsi="HelveticaNeueLT Std Lt"/>
        </w:rPr>
      </w:pPr>
      <w:r>
        <w:rPr>
          <w:rFonts w:ascii="HelveticaNeueLT Std Lt" w:hAnsi="HelveticaNeueLT Std Lt"/>
        </w:rPr>
        <w:t>El alertamiento es la a</w:t>
      </w:r>
      <w:r w:rsidRPr="002F0462">
        <w:rPr>
          <w:rFonts w:ascii="HelveticaNeueLT Std Lt" w:hAnsi="HelveticaNeueLT Std Lt"/>
        </w:rPr>
        <w:t>cción que tiene por objeto informar de manera oportuna, precisa y suficiente a las autoridades responsables de participar en las acciones de respuesta y a la población sobre la presencia o impacto de un agente perturbador, con el fin de salvaguardar su integridad, sus bienes, la planta productiva y el medio ambiente y garantizar el funcionamiento de los servicios esenciales de la comunidad.</w:t>
      </w:r>
    </w:p>
    <w:p w14:paraId="71E90067" w14:textId="77777777" w:rsidR="002F0462" w:rsidRDefault="002F0462" w:rsidP="006A4DC6">
      <w:pPr>
        <w:pStyle w:val="Sinespaciado"/>
        <w:spacing w:line="320" w:lineRule="exact"/>
        <w:ind w:left="-142" w:right="168"/>
        <w:rPr>
          <w:rFonts w:ascii="HelveticaNeueLT Std Lt" w:hAnsi="HelveticaNeueLT Std Lt"/>
        </w:rPr>
      </w:pPr>
    </w:p>
    <w:p w14:paraId="12C1691B" w14:textId="77777777" w:rsidR="00E941A7" w:rsidRDefault="00E941A7"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En el Estado de México, como en todo el país, opera el Código de Emergencias 911, a través del cual </w:t>
      </w:r>
      <w:r w:rsidRPr="00E941A7">
        <w:rPr>
          <w:rFonts w:ascii="HelveticaNeueLT Std Lt" w:hAnsi="HelveticaNeueLT Std Lt"/>
        </w:rPr>
        <w:t xml:space="preserve">la ciudadanía </w:t>
      </w:r>
      <w:r>
        <w:rPr>
          <w:rFonts w:ascii="HelveticaNeueLT Std Lt" w:hAnsi="HelveticaNeueLT Std Lt"/>
        </w:rPr>
        <w:t>puede</w:t>
      </w:r>
      <w:r w:rsidRPr="00E941A7">
        <w:rPr>
          <w:rFonts w:ascii="HelveticaNeueLT Std Lt" w:hAnsi="HelveticaNeueLT Std Lt"/>
        </w:rPr>
        <w:t xml:space="preserve"> solicitar el apoyo de la Secretaría de Seguridad del Estado de México, policías municipales, </w:t>
      </w:r>
      <w:proofErr w:type="gramStart"/>
      <w:r w:rsidRPr="00E941A7">
        <w:rPr>
          <w:rFonts w:ascii="HelveticaNeueLT Std Lt" w:hAnsi="HelveticaNeueLT Std Lt"/>
        </w:rPr>
        <w:t>Fiscalía General</w:t>
      </w:r>
      <w:proofErr w:type="gramEnd"/>
      <w:r w:rsidRPr="00E941A7">
        <w:rPr>
          <w:rFonts w:ascii="HelveticaNeueLT Std Lt" w:hAnsi="HelveticaNeueLT Std Lt"/>
        </w:rPr>
        <w:t xml:space="preserve"> de Justicia del Estado de México, Cruz Ro</w:t>
      </w:r>
      <w:r>
        <w:rPr>
          <w:rFonts w:ascii="HelveticaNeueLT Std Lt" w:hAnsi="HelveticaNeueLT Std Lt"/>
        </w:rPr>
        <w:t>ja, Bomberos y Protección Civil</w:t>
      </w:r>
      <w:r w:rsidRPr="00E941A7">
        <w:rPr>
          <w:rFonts w:ascii="HelveticaNeueLT Std Lt" w:hAnsi="HelveticaNeueLT Std Lt"/>
        </w:rPr>
        <w:t>.</w:t>
      </w:r>
    </w:p>
    <w:p w14:paraId="20E9E3B0" w14:textId="77777777" w:rsidR="00E941A7" w:rsidRDefault="00E941A7" w:rsidP="006A4DC6">
      <w:pPr>
        <w:pStyle w:val="Sinespaciado"/>
        <w:spacing w:line="320" w:lineRule="exact"/>
        <w:ind w:left="-142" w:right="168"/>
        <w:rPr>
          <w:rFonts w:ascii="HelveticaNeueLT Std Lt" w:hAnsi="HelveticaNeueLT Std Lt"/>
        </w:rPr>
      </w:pPr>
    </w:p>
    <w:p w14:paraId="47D0973A" w14:textId="43AAF86A" w:rsidR="00E941A7" w:rsidRDefault="00E941A7" w:rsidP="006A4DC6">
      <w:pPr>
        <w:pStyle w:val="Sinespaciado"/>
        <w:spacing w:line="320" w:lineRule="exact"/>
        <w:ind w:left="-142" w:right="168"/>
        <w:rPr>
          <w:rFonts w:ascii="HelveticaNeueLT Std Lt" w:hAnsi="HelveticaNeueLT Std Lt"/>
        </w:rPr>
      </w:pPr>
      <w:r w:rsidRPr="00E941A7">
        <w:rPr>
          <w:rFonts w:ascii="HelveticaNeueLT Std Lt" w:hAnsi="HelveticaNeueLT Std Lt"/>
        </w:rPr>
        <w:t xml:space="preserve">Todas las llamadas de emergencia </w:t>
      </w:r>
      <w:r>
        <w:rPr>
          <w:rFonts w:ascii="HelveticaNeueLT Std Lt" w:hAnsi="HelveticaNeueLT Std Lt"/>
        </w:rPr>
        <w:t>son</w:t>
      </w:r>
      <w:r w:rsidRPr="00E941A7">
        <w:rPr>
          <w:rFonts w:ascii="HelveticaNeueLT Std Lt" w:hAnsi="HelveticaNeueLT Std Lt"/>
        </w:rPr>
        <w:t xml:space="preserve"> atendidas en los Centros de Control, Comando, Comunicación, Cómputo y Calidad, mejor conocidos </w:t>
      </w:r>
      <w:r>
        <w:rPr>
          <w:rFonts w:ascii="HelveticaNeueLT Std Lt" w:hAnsi="HelveticaNeueLT Std Lt"/>
        </w:rPr>
        <w:t>como C5 de Toluca y Ecatepec, la</w:t>
      </w:r>
      <w:r w:rsidRPr="00E941A7">
        <w:rPr>
          <w:rFonts w:ascii="HelveticaNeueLT Std Lt" w:hAnsi="HelveticaNeueLT Std Lt"/>
        </w:rPr>
        <w:t>s cuales serán canalizadas de manera inmediata a la</w:t>
      </w:r>
      <w:r>
        <w:rPr>
          <w:rFonts w:ascii="HelveticaNeueLT Std Lt" w:hAnsi="HelveticaNeueLT Std Lt"/>
        </w:rPr>
        <w:t xml:space="preserve">s dependencias correspondientes por lo </w:t>
      </w:r>
      <w:r w:rsidR="00037044">
        <w:rPr>
          <w:rFonts w:ascii="HelveticaNeueLT Std Lt" w:hAnsi="HelveticaNeueLT Std Lt"/>
        </w:rPr>
        <w:t>que,</w:t>
      </w:r>
      <w:r>
        <w:rPr>
          <w:rFonts w:ascii="HelveticaNeueLT Std Lt" w:hAnsi="HelveticaNeueLT Std Lt"/>
        </w:rPr>
        <w:t xml:space="preserve"> el Código de Emergencias 911, se puede constituir como el primer medio de alertamiento.</w:t>
      </w:r>
    </w:p>
    <w:p w14:paraId="28466011" w14:textId="77777777" w:rsidR="00E941A7" w:rsidRDefault="00E941A7" w:rsidP="006A4DC6">
      <w:pPr>
        <w:pStyle w:val="Sinespaciado"/>
        <w:spacing w:line="320" w:lineRule="exact"/>
        <w:ind w:left="-142" w:right="168"/>
        <w:rPr>
          <w:rFonts w:ascii="HelveticaNeueLT Std Lt" w:hAnsi="HelveticaNeueLT Std Lt"/>
        </w:rPr>
      </w:pPr>
    </w:p>
    <w:p w14:paraId="4FB5538F" w14:textId="6AF193B2" w:rsidR="00630B2C" w:rsidRPr="00630B2C" w:rsidRDefault="00585FF6" w:rsidP="00630B2C">
      <w:pPr>
        <w:pStyle w:val="Sinespaciado"/>
        <w:spacing w:line="320" w:lineRule="exact"/>
        <w:ind w:left="-142" w:right="168"/>
        <w:rPr>
          <w:rFonts w:ascii="HelveticaNeueLT Std Lt" w:hAnsi="HelveticaNeueLT Std Lt"/>
        </w:rPr>
      </w:pPr>
      <w:r>
        <w:rPr>
          <w:rFonts w:ascii="HelveticaNeueLT Std Lt" w:hAnsi="HelveticaNeueLT Std Lt"/>
        </w:rPr>
        <w:t xml:space="preserve">Así también, </w:t>
      </w:r>
      <w:r w:rsidR="00630B2C">
        <w:rPr>
          <w:rFonts w:ascii="HelveticaNeueLT Std Lt" w:hAnsi="HelveticaNeueLT Std Lt"/>
        </w:rPr>
        <w:t>Caminos y Puentes Federales</w:t>
      </w:r>
      <w:r w:rsidR="00474969" w:rsidRPr="00474969">
        <w:rPr>
          <w:rFonts w:ascii="HelveticaNeueLT Std Lt" w:hAnsi="HelveticaNeueLT Std Lt"/>
        </w:rPr>
        <w:t xml:space="preserve"> (C</w:t>
      </w:r>
      <w:r w:rsidR="00630B2C">
        <w:rPr>
          <w:rFonts w:ascii="HelveticaNeueLT Std Lt" w:hAnsi="HelveticaNeueLT Std Lt"/>
        </w:rPr>
        <w:t>APUFE</w:t>
      </w:r>
      <w:r w:rsidR="00474969" w:rsidRPr="00474969">
        <w:rPr>
          <w:rFonts w:ascii="HelveticaNeueLT Std Lt" w:hAnsi="HelveticaNeueLT Std Lt"/>
        </w:rPr>
        <w:t xml:space="preserve">) cuenta con </w:t>
      </w:r>
      <w:r w:rsidR="00630B2C">
        <w:rPr>
          <w:rFonts w:ascii="HelveticaNeueLT Std Lt" w:hAnsi="HelveticaNeueLT Std Lt"/>
        </w:rPr>
        <w:t xml:space="preserve">el número 074 </w:t>
      </w:r>
      <w:r w:rsidR="00630B2C" w:rsidRPr="00630B2C">
        <w:rPr>
          <w:rFonts w:ascii="HelveticaNeueLT Std Lt" w:hAnsi="HelveticaNeueLT Std Lt"/>
        </w:rPr>
        <w:t>medio de contacto a través del cual pueden solicitar información sobre las condiciones de tránsito</w:t>
      </w:r>
      <w:r w:rsidR="00630B2C" w:rsidRPr="00630B2C">
        <w:rPr>
          <w:rFonts w:ascii="Montserrat" w:eastAsia="Times New Roman" w:hAnsi="Montserrat" w:cs="Times New Roman"/>
          <w:color w:val="404041"/>
          <w:sz w:val="27"/>
          <w:szCs w:val="27"/>
          <w:lang w:eastAsia="es-MX"/>
        </w:rPr>
        <w:t xml:space="preserve"> </w:t>
      </w:r>
      <w:r w:rsidR="00630B2C" w:rsidRPr="00630B2C">
        <w:rPr>
          <w:rFonts w:ascii="HelveticaNeueLT Std Lt" w:hAnsi="HelveticaNeueLT Std Lt"/>
        </w:rPr>
        <w:t>el estado del clima, tarifas y rutas de las autopistas operadas por el organismo.</w:t>
      </w:r>
    </w:p>
    <w:p w14:paraId="7A5372FB" w14:textId="77777777" w:rsidR="00630B2C" w:rsidRPr="00630B2C" w:rsidRDefault="00630B2C" w:rsidP="00630B2C">
      <w:pPr>
        <w:pStyle w:val="Sinespaciado"/>
        <w:spacing w:line="320" w:lineRule="exact"/>
        <w:ind w:left="-142" w:right="168"/>
        <w:rPr>
          <w:rFonts w:ascii="HelveticaNeueLT Std Lt" w:hAnsi="HelveticaNeueLT Std Lt"/>
        </w:rPr>
      </w:pPr>
      <w:r w:rsidRPr="00630B2C">
        <w:rPr>
          <w:rFonts w:ascii="HelveticaNeueLT Std Lt" w:hAnsi="HelveticaNeueLT Std Lt"/>
        </w:rPr>
        <w:t> </w:t>
      </w:r>
    </w:p>
    <w:p w14:paraId="0A9C6807" w14:textId="7F6F7C8B" w:rsidR="00474969" w:rsidRPr="00474969" w:rsidRDefault="00630B2C" w:rsidP="00630B2C">
      <w:pPr>
        <w:pStyle w:val="Sinespaciado"/>
        <w:spacing w:line="320" w:lineRule="exact"/>
        <w:ind w:left="-142" w:right="168"/>
        <w:rPr>
          <w:rFonts w:ascii="HelveticaNeueLT Std Lt" w:hAnsi="HelveticaNeueLT Std Lt"/>
        </w:rPr>
      </w:pPr>
      <w:r w:rsidRPr="00630B2C">
        <w:rPr>
          <w:rFonts w:ascii="HelveticaNeueLT Std Lt" w:hAnsi="HelveticaNeueLT Std Lt"/>
        </w:rPr>
        <w:t>Los usuarios pueden también a través de este medio, solicitar los servicios de grúa, asistencia vial y médica prehospitalaria, los cuales se proporcionan de manera gratuita</w:t>
      </w:r>
      <w:r>
        <w:rPr>
          <w:rFonts w:ascii="HelveticaNeueLT Std Lt" w:hAnsi="HelveticaNeueLT Std Lt"/>
        </w:rPr>
        <w:t xml:space="preserve"> y se encuentran</w:t>
      </w:r>
      <w:r w:rsidRPr="00630B2C">
        <w:rPr>
          <w:rFonts w:ascii="HelveticaNeueLT Std Lt" w:hAnsi="HelveticaNeueLT Std Lt"/>
        </w:rPr>
        <w:t xml:space="preserve"> </w:t>
      </w:r>
      <w:r>
        <w:rPr>
          <w:rFonts w:ascii="HelveticaNeueLT Std Lt" w:hAnsi="HelveticaNeueLT Std Lt"/>
        </w:rPr>
        <w:t>disponibles</w:t>
      </w:r>
      <w:r w:rsidRPr="00630B2C">
        <w:rPr>
          <w:rFonts w:ascii="HelveticaNeueLT Std Lt" w:hAnsi="HelveticaNeueLT Std Lt"/>
        </w:rPr>
        <w:t xml:space="preserve"> las 24 horas de los 365 días del año</w:t>
      </w:r>
      <w:r>
        <w:rPr>
          <w:rFonts w:ascii="HelveticaNeueLT Std Lt" w:hAnsi="HelveticaNeueLT Std Lt"/>
        </w:rPr>
        <w:t>.</w:t>
      </w:r>
    </w:p>
    <w:p w14:paraId="6ABA5257" w14:textId="2D4F974E" w:rsidR="00A242F7" w:rsidRPr="00A242F7" w:rsidRDefault="00A242F7" w:rsidP="006A4DC6">
      <w:pPr>
        <w:pStyle w:val="Sinespaciado"/>
        <w:spacing w:line="320" w:lineRule="exact"/>
        <w:ind w:left="-142" w:right="168"/>
        <w:rPr>
          <w:rFonts w:ascii="HelveticaNeueLT Std Lt" w:hAnsi="HelveticaNeueLT Std Lt"/>
        </w:rPr>
      </w:pPr>
    </w:p>
    <w:p w14:paraId="16210CAA" w14:textId="5DF3BE05" w:rsidR="00734C14" w:rsidRPr="009B0281" w:rsidRDefault="00734C14"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3" w:name="_Toc96265560"/>
      <w:r>
        <w:rPr>
          <w:rFonts w:ascii="HelveticaNeueLT Std Extended" w:hAnsi="HelveticaNeueLT Std Extended"/>
          <w:b/>
          <w:color w:val="C00000"/>
          <w:sz w:val="32"/>
        </w:rPr>
        <w:t>7.2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Centro de operaciones de emergencia</w:t>
      </w:r>
      <w:bookmarkEnd w:id="23"/>
    </w:p>
    <w:p w14:paraId="3B4CC97C" w14:textId="0BDA71F1" w:rsidR="00806593" w:rsidRDefault="00806593" w:rsidP="006A4DC6">
      <w:pPr>
        <w:pStyle w:val="Sinespaciado"/>
        <w:spacing w:line="320" w:lineRule="exact"/>
        <w:ind w:left="-142" w:right="168"/>
        <w:rPr>
          <w:rFonts w:ascii="HelveticaNeueLT Std Lt" w:hAnsi="HelveticaNeueLT Std Lt"/>
        </w:rPr>
      </w:pPr>
    </w:p>
    <w:p w14:paraId="5651E080" w14:textId="32B259E3" w:rsidR="00806593" w:rsidRDefault="00734C14"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El centro de operaciones de emergencia se conceptualiza como la instancia </w:t>
      </w:r>
      <w:r w:rsidRPr="00734C14">
        <w:rPr>
          <w:rFonts w:ascii="HelveticaNeueLT Std Lt" w:hAnsi="HelveticaNeueLT Std Lt"/>
        </w:rPr>
        <w:t xml:space="preserve">responsable de promover, planear y mantener la coordinación y operación conjunta, entre </w:t>
      </w:r>
      <w:r>
        <w:rPr>
          <w:rFonts w:ascii="HelveticaNeueLT Std Lt" w:hAnsi="HelveticaNeueLT Std Lt"/>
        </w:rPr>
        <w:t>las dependencias e instituciones de los tres niveles de gobierno</w:t>
      </w:r>
      <w:r w:rsidRPr="00734C14">
        <w:rPr>
          <w:rFonts w:ascii="HelveticaNeueLT Std Lt" w:hAnsi="HelveticaNeueLT Std Lt"/>
        </w:rPr>
        <w:t>, involucradas en la</w:t>
      </w:r>
      <w:r>
        <w:rPr>
          <w:rFonts w:ascii="HelveticaNeueLT Std Lt" w:hAnsi="HelveticaNeueLT Std Lt"/>
        </w:rPr>
        <w:t xml:space="preserve"> </w:t>
      </w:r>
      <w:r w:rsidRPr="00734C14">
        <w:rPr>
          <w:rFonts w:ascii="HelveticaNeueLT Std Lt" w:hAnsi="HelveticaNeueLT Std Lt"/>
        </w:rPr>
        <w:t>respuesta a emergencias y desastres.</w:t>
      </w:r>
    </w:p>
    <w:p w14:paraId="0E53B1C4" w14:textId="7F2F3B05" w:rsidR="00806593" w:rsidRDefault="00806593" w:rsidP="006A4DC6">
      <w:pPr>
        <w:pStyle w:val="Sinespaciado"/>
        <w:spacing w:line="320" w:lineRule="exact"/>
        <w:ind w:left="-142" w:right="168"/>
        <w:rPr>
          <w:rFonts w:ascii="HelveticaNeueLT Std Lt" w:hAnsi="HelveticaNeueLT Std Lt"/>
        </w:rPr>
      </w:pPr>
    </w:p>
    <w:p w14:paraId="51F81BB0" w14:textId="27E5C6DD" w:rsidR="00734C14" w:rsidRDefault="00734C14"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En este contexto, el centro de operaciones de emergencia es donde se constituye el Comité Estatal de Emergencias y se establece físicamente en la sala de crisis de </w:t>
      </w:r>
      <w:r w:rsidRPr="00734C14">
        <w:rPr>
          <w:rFonts w:ascii="HelveticaNeueLT Std Lt" w:hAnsi="HelveticaNeueLT Std Lt"/>
        </w:rPr>
        <w:t>los Centros de Control, Comando, Comunicación, Cómputo y Calidad de Toluca y Ecatepec</w:t>
      </w:r>
      <w:r>
        <w:rPr>
          <w:rFonts w:ascii="HelveticaNeueLT Std Lt" w:hAnsi="HelveticaNeueLT Std Lt"/>
        </w:rPr>
        <w:t xml:space="preserve">; en su caso y dependiendo de la magnitud de las afectaciones provocadas por </w:t>
      </w:r>
      <w:r w:rsidR="00630B2C">
        <w:rPr>
          <w:rFonts w:ascii="HelveticaNeueLT Std Lt" w:hAnsi="HelveticaNeueLT Std Lt"/>
        </w:rPr>
        <w:t>Semana Santa</w:t>
      </w:r>
      <w:r>
        <w:rPr>
          <w:rFonts w:ascii="HelveticaNeueLT Std Lt" w:hAnsi="HelveticaNeueLT Std Lt"/>
        </w:rPr>
        <w:t>, el centro de operaciones de emergencia se podría reubicar a otra instalación con características similares a los C5 de Toluca y Ecatepec.</w:t>
      </w:r>
    </w:p>
    <w:p w14:paraId="6A1E9B13" w14:textId="3330099C" w:rsidR="00734C14" w:rsidRDefault="00734C14" w:rsidP="006A4DC6">
      <w:pPr>
        <w:pStyle w:val="Sinespaciado"/>
        <w:spacing w:line="320" w:lineRule="exact"/>
        <w:ind w:left="-142" w:right="168"/>
        <w:rPr>
          <w:rFonts w:ascii="HelveticaNeueLT Std Lt" w:hAnsi="HelveticaNeueLT Std Lt"/>
        </w:rPr>
      </w:pPr>
    </w:p>
    <w:p w14:paraId="05838A67" w14:textId="34A4A4C6" w:rsidR="00734C14" w:rsidRPr="00734C14" w:rsidRDefault="00A47A18" w:rsidP="00606B5F">
      <w:pPr>
        <w:pStyle w:val="Sinespaciado"/>
        <w:numPr>
          <w:ilvl w:val="0"/>
          <w:numId w:val="31"/>
        </w:numPr>
        <w:spacing w:line="320" w:lineRule="exact"/>
        <w:ind w:left="284" w:right="168"/>
        <w:rPr>
          <w:rFonts w:ascii="HelveticaNeueLT Std Lt" w:hAnsi="HelveticaNeueLT Std Lt"/>
        </w:rPr>
      </w:pPr>
      <w:r>
        <w:rPr>
          <w:rFonts w:ascii="HelveticaNeueLT Std Lt" w:hAnsi="HelveticaNeueLT Std Lt"/>
        </w:rPr>
        <w:t xml:space="preserve">C5 </w:t>
      </w:r>
      <w:r w:rsidR="00734C14" w:rsidRPr="00734C14">
        <w:rPr>
          <w:rFonts w:ascii="HelveticaNeueLT Std Lt" w:hAnsi="HelveticaNeueLT Std Lt"/>
        </w:rPr>
        <w:t>Toluca</w:t>
      </w:r>
    </w:p>
    <w:p w14:paraId="22614FAF" w14:textId="666B47D7" w:rsidR="00734C14" w:rsidRPr="00734C14" w:rsidRDefault="00734C14" w:rsidP="00606B5F">
      <w:pPr>
        <w:pStyle w:val="Sinespaciado"/>
        <w:numPr>
          <w:ilvl w:val="0"/>
          <w:numId w:val="31"/>
        </w:numPr>
        <w:spacing w:line="320" w:lineRule="exact"/>
        <w:ind w:left="284" w:right="168"/>
        <w:rPr>
          <w:rFonts w:ascii="HelveticaNeueLT Std Lt" w:hAnsi="HelveticaNeueLT Std Lt"/>
        </w:rPr>
      </w:pPr>
      <w:r w:rsidRPr="00734C14">
        <w:rPr>
          <w:rFonts w:ascii="HelveticaNeueLT Std Lt" w:hAnsi="HelveticaNeueLT Std Lt"/>
        </w:rPr>
        <w:t>Boulevard Miguel Alemán 175, Santa María Totoltepec, C.P. 52106</w:t>
      </w:r>
      <w:r w:rsidR="00A47A18">
        <w:rPr>
          <w:rFonts w:ascii="HelveticaNeueLT Std Lt" w:hAnsi="HelveticaNeueLT Std Lt"/>
        </w:rPr>
        <w:t>,</w:t>
      </w:r>
      <w:r w:rsidRPr="00734C14">
        <w:rPr>
          <w:rFonts w:ascii="HelveticaNeueLT Std Lt" w:hAnsi="HelveticaNeueLT Std Lt"/>
        </w:rPr>
        <w:t xml:space="preserve"> </w:t>
      </w:r>
      <w:r w:rsidR="00A47A18">
        <w:rPr>
          <w:rFonts w:ascii="HelveticaNeueLT Std Lt" w:hAnsi="HelveticaNeueLT Std Lt"/>
        </w:rPr>
        <w:t>Toluca</w:t>
      </w:r>
    </w:p>
    <w:p w14:paraId="0A3AC43E" w14:textId="12315115" w:rsidR="00734C14" w:rsidRPr="00734C14" w:rsidRDefault="00734C14" w:rsidP="00606B5F">
      <w:pPr>
        <w:pStyle w:val="Sinespaciado"/>
        <w:numPr>
          <w:ilvl w:val="0"/>
          <w:numId w:val="31"/>
        </w:numPr>
        <w:spacing w:line="320" w:lineRule="exact"/>
        <w:ind w:left="284" w:right="168"/>
        <w:rPr>
          <w:rFonts w:ascii="HelveticaNeueLT Std Lt" w:hAnsi="HelveticaNeueLT Std Lt"/>
        </w:rPr>
      </w:pPr>
      <w:r w:rsidRPr="00734C14">
        <w:rPr>
          <w:rFonts w:ascii="HelveticaNeueLT Std Lt" w:hAnsi="HelveticaNeueLT Std Lt"/>
        </w:rPr>
        <w:t>Teléfono 72 22</w:t>
      </w:r>
      <w:r w:rsidR="00A80D8B">
        <w:rPr>
          <w:rFonts w:ascii="HelveticaNeueLT Std Lt" w:hAnsi="HelveticaNeueLT Std Lt"/>
        </w:rPr>
        <w:t xml:space="preserve"> </w:t>
      </w:r>
      <w:r w:rsidRPr="00734C14">
        <w:rPr>
          <w:rFonts w:ascii="HelveticaNeueLT Std Lt" w:hAnsi="HelveticaNeueLT Std Lt"/>
        </w:rPr>
        <w:t>75 83</w:t>
      </w:r>
      <w:r w:rsidR="00A80D8B">
        <w:rPr>
          <w:rFonts w:ascii="HelveticaNeueLT Std Lt" w:hAnsi="HelveticaNeueLT Std Lt"/>
        </w:rPr>
        <w:t xml:space="preserve"> </w:t>
      </w:r>
      <w:r w:rsidRPr="00734C14">
        <w:rPr>
          <w:rFonts w:ascii="HelveticaNeueLT Std Lt" w:hAnsi="HelveticaNeueLT Std Lt"/>
        </w:rPr>
        <w:t>00</w:t>
      </w:r>
    </w:p>
    <w:p w14:paraId="503DC01E" w14:textId="77777777" w:rsidR="000925F5" w:rsidRPr="00734C14" w:rsidRDefault="000925F5" w:rsidP="00BE2B1B">
      <w:pPr>
        <w:pStyle w:val="Sinespaciado"/>
        <w:spacing w:line="320" w:lineRule="exact"/>
        <w:ind w:left="284" w:right="168"/>
        <w:rPr>
          <w:rFonts w:ascii="HelveticaNeueLT Std Lt" w:hAnsi="HelveticaNeueLT Std Lt"/>
        </w:rPr>
      </w:pPr>
    </w:p>
    <w:p w14:paraId="5F929945" w14:textId="31E876F2" w:rsidR="00734C14" w:rsidRPr="00734C14" w:rsidRDefault="00A47A18" w:rsidP="00606B5F">
      <w:pPr>
        <w:pStyle w:val="Sinespaciado"/>
        <w:numPr>
          <w:ilvl w:val="0"/>
          <w:numId w:val="31"/>
        </w:numPr>
        <w:spacing w:line="320" w:lineRule="exact"/>
        <w:ind w:left="284" w:right="168"/>
        <w:rPr>
          <w:rFonts w:ascii="HelveticaNeueLT Std Lt" w:hAnsi="HelveticaNeueLT Std Lt"/>
        </w:rPr>
      </w:pPr>
      <w:r>
        <w:rPr>
          <w:rFonts w:ascii="HelveticaNeueLT Std Lt" w:hAnsi="HelveticaNeueLT Std Lt"/>
        </w:rPr>
        <w:t xml:space="preserve">C5 </w:t>
      </w:r>
      <w:r w:rsidR="00734C14" w:rsidRPr="00734C14">
        <w:rPr>
          <w:rFonts w:ascii="HelveticaNeueLT Std Lt" w:hAnsi="HelveticaNeueLT Std Lt"/>
        </w:rPr>
        <w:t>Ecatepe</w:t>
      </w:r>
      <w:r>
        <w:rPr>
          <w:rFonts w:ascii="HelveticaNeueLT Std Lt" w:hAnsi="HelveticaNeueLT Std Lt"/>
        </w:rPr>
        <w:t>c</w:t>
      </w:r>
    </w:p>
    <w:p w14:paraId="160ED5CB" w14:textId="6B8CAFF9" w:rsidR="00734C14" w:rsidRPr="00734C14" w:rsidRDefault="00734C14" w:rsidP="00606B5F">
      <w:pPr>
        <w:pStyle w:val="Sinespaciado"/>
        <w:numPr>
          <w:ilvl w:val="0"/>
          <w:numId w:val="31"/>
        </w:numPr>
        <w:spacing w:line="320" w:lineRule="exact"/>
        <w:ind w:left="284" w:right="168"/>
        <w:rPr>
          <w:rFonts w:ascii="HelveticaNeueLT Std Lt" w:hAnsi="HelveticaNeueLT Std Lt"/>
        </w:rPr>
      </w:pPr>
      <w:r w:rsidRPr="00734C14">
        <w:rPr>
          <w:rFonts w:ascii="HelveticaNeueLT Std Lt" w:hAnsi="HelveticaNeueLT Std Lt"/>
        </w:rPr>
        <w:t>Av. Carlos Hank González 87, Potrero Chico, C.P. 55119</w:t>
      </w:r>
      <w:r w:rsidR="00A47A18">
        <w:rPr>
          <w:rFonts w:ascii="HelveticaNeueLT Std Lt" w:hAnsi="HelveticaNeueLT Std Lt"/>
        </w:rPr>
        <w:t>,</w:t>
      </w:r>
      <w:r w:rsidRPr="00734C14">
        <w:rPr>
          <w:rFonts w:ascii="HelveticaNeueLT Std Lt" w:hAnsi="HelveticaNeueLT Std Lt"/>
        </w:rPr>
        <w:t xml:space="preserve"> Ecatepec de Morelos</w:t>
      </w:r>
    </w:p>
    <w:p w14:paraId="54ED7A1D" w14:textId="690FFCAE" w:rsidR="00734C14" w:rsidRDefault="00734C14" w:rsidP="00606B5F">
      <w:pPr>
        <w:pStyle w:val="Sinespaciado"/>
        <w:numPr>
          <w:ilvl w:val="0"/>
          <w:numId w:val="31"/>
        </w:numPr>
        <w:spacing w:line="320" w:lineRule="exact"/>
        <w:ind w:left="284" w:right="168"/>
        <w:rPr>
          <w:rFonts w:ascii="HelveticaNeueLT Std Lt" w:hAnsi="HelveticaNeueLT Std Lt"/>
        </w:rPr>
      </w:pPr>
      <w:r w:rsidRPr="00734C14">
        <w:rPr>
          <w:rFonts w:ascii="HelveticaNeueLT Std Lt" w:hAnsi="HelveticaNeueLT Std Lt"/>
        </w:rPr>
        <w:t>Teléfono 55 33</w:t>
      </w:r>
      <w:r w:rsidR="00A80D8B">
        <w:rPr>
          <w:rFonts w:ascii="HelveticaNeueLT Std Lt" w:hAnsi="HelveticaNeueLT Std Lt"/>
        </w:rPr>
        <w:t xml:space="preserve"> </w:t>
      </w:r>
      <w:r w:rsidRPr="00734C14">
        <w:rPr>
          <w:rFonts w:ascii="HelveticaNeueLT Std Lt" w:hAnsi="HelveticaNeueLT Std Lt"/>
        </w:rPr>
        <w:t>98 58</w:t>
      </w:r>
      <w:r w:rsidR="00A80D8B">
        <w:rPr>
          <w:rFonts w:ascii="HelveticaNeueLT Std Lt" w:hAnsi="HelveticaNeueLT Std Lt"/>
        </w:rPr>
        <w:t xml:space="preserve"> </w:t>
      </w:r>
      <w:r w:rsidRPr="00734C14">
        <w:rPr>
          <w:rFonts w:ascii="HelveticaNeueLT Std Lt" w:hAnsi="HelveticaNeueLT Std Lt"/>
        </w:rPr>
        <w:t>82</w:t>
      </w:r>
    </w:p>
    <w:p w14:paraId="17F2E353" w14:textId="350AD424" w:rsidR="00843CB7" w:rsidRDefault="00843CB7" w:rsidP="006A4DC6">
      <w:pPr>
        <w:pStyle w:val="Sinespaciado"/>
        <w:spacing w:line="320" w:lineRule="exact"/>
        <w:ind w:left="426" w:right="168"/>
        <w:rPr>
          <w:rFonts w:ascii="HelveticaNeueLT Std Lt" w:hAnsi="HelveticaNeueLT Std Lt"/>
        </w:rPr>
      </w:pPr>
    </w:p>
    <w:p w14:paraId="7B794A55" w14:textId="7725963D" w:rsidR="00630B2C" w:rsidRDefault="00630B2C" w:rsidP="006A4DC6">
      <w:pPr>
        <w:pStyle w:val="Sinespaciado"/>
        <w:spacing w:line="320" w:lineRule="exact"/>
        <w:ind w:left="426" w:right="168"/>
        <w:rPr>
          <w:rFonts w:ascii="HelveticaNeueLT Std Lt" w:hAnsi="HelveticaNeueLT Std Lt"/>
        </w:rPr>
      </w:pPr>
    </w:p>
    <w:p w14:paraId="780189A2" w14:textId="6E0A0635" w:rsidR="00630B2C" w:rsidRDefault="00630B2C" w:rsidP="006A4DC6">
      <w:pPr>
        <w:pStyle w:val="Sinespaciado"/>
        <w:spacing w:line="320" w:lineRule="exact"/>
        <w:ind w:left="426" w:right="168"/>
        <w:rPr>
          <w:rFonts w:ascii="HelveticaNeueLT Std Lt" w:hAnsi="HelveticaNeueLT Std Lt"/>
        </w:rPr>
      </w:pPr>
    </w:p>
    <w:p w14:paraId="119D10EC" w14:textId="519EF657" w:rsidR="00630B2C" w:rsidRDefault="00630B2C" w:rsidP="006A4DC6">
      <w:pPr>
        <w:pStyle w:val="Sinespaciado"/>
        <w:spacing w:line="320" w:lineRule="exact"/>
        <w:ind w:left="426" w:right="168"/>
        <w:rPr>
          <w:rFonts w:ascii="HelveticaNeueLT Std Lt" w:hAnsi="HelveticaNeueLT Std Lt"/>
        </w:rPr>
      </w:pPr>
    </w:p>
    <w:p w14:paraId="5A5D41D1" w14:textId="77777777" w:rsidR="00630B2C" w:rsidRDefault="00630B2C" w:rsidP="006A4DC6">
      <w:pPr>
        <w:pStyle w:val="Sinespaciado"/>
        <w:spacing w:line="320" w:lineRule="exact"/>
        <w:ind w:left="426" w:right="168"/>
        <w:rPr>
          <w:rFonts w:ascii="HelveticaNeueLT Std Lt" w:hAnsi="HelveticaNeueLT Std Lt"/>
        </w:rPr>
      </w:pPr>
    </w:p>
    <w:p w14:paraId="0F8F072A" w14:textId="7D1283A9" w:rsidR="00A80D8B" w:rsidRDefault="00A80D8B" w:rsidP="006A4DC6">
      <w:pPr>
        <w:pStyle w:val="Sinespaciado"/>
        <w:spacing w:line="320" w:lineRule="exact"/>
        <w:ind w:left="426" w:right="168"/>
        <w:rPr>
          <w:rFonts w:ascii="HelveticaNeueLT Std Lt" w:hAnsi="HelveticaNeueLT Std Lt"/>
        </w:rPr>
      </w:pPr>
    </w:p>
    <w:p w14:paraId="77030534" w14:textId="4685EB53" w:rsidR="00843CB7" w:rsidRPr="009B0281" w:rsidRDefault="00843CB7"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4" w:name="_Toc96265561"/>
      <w:r>
        <w:rPr>
          <w:rFonts w:ascii="HelveticaNeueLT Std Extended" w:hAnsi="HelveticaNeueLT Std Extended"/>
          <w:b/>
          <w:color w:val="C00000"/>
          <w:sz w:val="32"/>
        </w:rPr>
        <w:t>7.3</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Coordinación y manejo de la emergencia</w:t>
      </w:r>
      <w:bookmarkEnd w:id="24"/>
    </w:p>
    <w:p w14:paraId="29EC5BAF" w14:textId="6B862495" w:rsidR="00843CB7" w:rsidRDefault="00843CB7" w:rsidP="006A4DC6">
      <w:pPr>
        <w:pStyle w:val="Sinespaciado"/>
        <w:spacing w:line="320" w:lineRule="exact"/>
        <w:ind w:left="-142" w:right="168"/>
        <w:rPr>
          <w:rFonts w:ascii="HelveticaNeueLT Std Lt" w:hAnsi="HelveticaNeueLT Std Lt"/>
        </w:rPr>
      </w:pPr>
    </w:p>
    <w:p w14:paraId="14366A6F" w14:textId="2BFC4B09" w:rsidR="00843CB7" w:rsidRDefault="00843CB7" w:rsidP="006A4DC6">
      <w:pPr>
        <w:pStyle w:val="Sinespaciado"/>
        <w:spacing w:line="320" w:lineRule="exact"/>
        <w:ind w:left="-142" w:right="168"/>
        <w:rPr>
          <w:rFonts w:ascii="HelveticaNeueLT Std Lt" w:hAnsi="HelveticaNeueLT Std Lt"/>
        </w:rPr>
      </w:pPr>
      <w:r w:rsidRPr="00843CB7">
        <w:rPr>
          <w:rFonts w:ascii="HelveticaNeueLT Std Lt" w:hAnsi="HelveticaNeueLT Std Lt"/>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6A4DC6">
      <w:pPr>
        <w:pStyle w:val="Sinespaciado"/>
        <w:spacing w:line="320" w:lineRule="exact"/>
        <w:ind w:left="-142" w:right="168"/>
        <w:rPr>
          <w:rFonts w:ascii="HelveticaNeueLT Std Lt" w:hAnsi="HelveticaNeueLT Std Lt"/>
        </w:rPr>
      </w:pPr>
    </w:p>
    <w:p w14:paraId="382DA713" w14:textId="620340ED" w:rsidR="00D32731" w:rsidRDefault="00D32731"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El Comité Estatal de Emergencias se constituye como la instancia de coordinación y manejo de una emergencia o desastre ocasionado por </w:t>
      </w:r>
      <w:r w:rsidR="00431205">
        <w:rPr>
          <w:rFonts w:ascii="HelveticaNeueLT Std Lt" w:hAnsi="HelveticaNeueLT Std Lt"/>
        </w:rPr>
        <w:t>Semana Santa</w:t>
      </w:r>
      <w:r>
        <w:rPr>
          <w:rFonts w:ascii="HelveticaNeueLT Std Lt" w:hAnsi="HelveticaNeueLT Std Lt"/>
        </w:rPr>
        <w:t>, para la ejecución de acciones tales como:</w:t>
      </w:r>
    </w:p>
    <w:p w14:paraId="2C4099CD" w14:textId="4559187A" w:rsidR="00D32731" w:rsidRDefault="00D32731" w:rsidP="006A4DC6">
      <w:pPr>
        <w:pStyle w:val="Sinespaciado"/>
        <w:spacing w:line="320" w:lineRule="exact"/>
        <w:ind w:left="-142" w:right="168"/>
        <w:rPr>
          <w:rFonts w:ascii="HelveticaNeueLT Std Lt" w:hAnsi="HelveticaNeueLT Std Lt"/>
        </w:rPr>
      </w:pPr>
    </w:p>
    <w:p w14:paraId="4B790CDC" w14:textId="77777777" w:rsidR="008365C8" w:rsidRDefault="00D32731" w:rsidP="00606B5F">
      <w:pPr>
        <w:pStyle w:val="Sinespaciado"/>
        <w:numPr>
          <w:ilvl w:val="0"/>
          <w:numId w:val="30"/>
        </w:numPr>
        <w:spacing w:line="320" w:lineRule="exact"/>
        <w:ind w:left="284" w:right="168"/>
        <w:rPr>
          <w:rFonts w:ascii="HelveticaNeueLT Std Lt" w:hAnsi="HelveticaNeueLT Std Lt"/>
        </w:rPr>
      </w:pPr>
      <w:r w:rsidRPr="008365C8">
        <w:rPr>
          <w:rFonts w:ascii="HelveticaNeueLT Std Lt" w:hAnsi="HelveticaNeueLT Std Lt"/>
        </w:rPr>
        <w:t>Resguardo y seguridad de la población.</w:t>
      </w:r>
    </w:p>
    <w:p w14:paraId="5AC14EC3" w14:textId="77777777" w:rsidR="008365C8" w:rsidRDefault="008365C8" w:rsidP="00BE2B1B">
      <w:pPr>
        <w:pStyle w:val="Sinespaciado"/>
        <w:spacing w:line="320" w:lineRule="exact"/>
        <w:ind w:left="284" w:right="168"/>
        <w:rPr>
          <w:rFonts w:ascii="HelveticaNeueLT Std Lt" w:hAnsi="HelveticaNeueLT Std Lt"/>
        </w:rPr>
      </w:pPr>
    </w:p>
    <w:p w14:paraId="1E0DB920" w14:textId="44F77591" w:rsidR="00D32731" w:rsidRDefault="00D32731" w:rsidP="00606B5F">
      <w:pPr>
        <w:pStyle w:val="Sinespaciado"/>
        <w:numPr>
          <w:ilvl w:val="0"/>
          <w:numId w:val="30"/>
        </w:numPr>
        <w:spacing w:line="320" w:lineRule="exact"/>
        <w:ind w:left="284" w:right="168"/>
        <w:rPr>
          <w:rFonts w:ascii="HelveticaNeueLT Std Lt" w:hAnsi="HelveticaNeueLT Std Lt"/>
        </w:rPr>
      </w:pPr>
      <w:r w:rsidRPr="008365C8">
        <w:rPr>
          <w:rFonts w:ascii="HelveticaNeueLT Std Lt" w:hAnsi="HelveticaNeueLT Std Lt"/>
        </w:rPr>
        <w:t>Aplicación de planes y programas de emergencia, de continuidad de operaciones y de continuidad de gobierno.</w:t>
      </w:r>
    </w:p>
    <w:p w14:paraId="646616A3" w14:textId="77777777" w:rsidR="008365C8" w:rsidRPr="008365C8" w:rsidRDefault="008365C8" w:rsidP="00BE2B1B">
      <w:pPr>
        <w:pStyle w:val="Sinespaciado"/>
        <w:spacing w:line="320" w:lineRule="exact"/>
        <w:ind w:left="284" w:right="168"/>
        <w:rPr>
          <w:rFonts w:ascii="HelveticaNeueLT Std Lt" w:hAnsi="HelveticaNeueLT Std Lt"/>
        </w:rPr>
      </w:pPr>
    </w:p>
    <w:p w14:paraId="0F83D5AC" w14:textId="3B7F58B0" w:rsidR="00D32731" w:rsidRDefault="00D32731" w:rsidP="00606B5F">
      <w:pPr>
        <w:pStyle w:val="Sinespaciado"/>
        <w:numPr>
          <w:ilvl w:val="0"/>
          <w:numId w:val="30"/>
        </w:numPr>
        <w:spacing w:line="320" w:lineRule="exact"/>
        <w:ind w:left="284" w:right="168"/>
        <w:rPr>
          <w:rFonts w:ascii="HelveticaNeueLT Std Lt" w:hAnsi="HelveticaNeueLT Std Lt"/>
        </w:rPr>
      </w:pPr>
      <w:r w:rsidRPr="00D32731">
        <w:rPr>
          <w:rFonts w:ascii="HelveticaNeueLT Std Lt" w:hAnsi="HelveticaNeueLT Std Lt"/>
        </w:rPr>
        <w:t>Evaluación de daños, necesidades y riesgos.</w:t>
      </w:r>
    </w:p>
    <w:p w14:paraId="1F7A19E0" w14:textId="77777777" w:rsidR="008365C8" w:rsidRPr="00D32731" w:rsidRDefault="008365C8" w:rsidP="00BE2B1B">
      <w:pPr>
        <w:pStyle w:val="Sinespaciado"/>
        <w:spacing w:line="320" w:lineRule="exact"/>
        <w:ind w:left="284" w:right="168"/>
        <w:rPr>
          <w:rFonts w:ascii="HelveticaNeueLT Std Lt" w:hAnsi="HelveticaNeueLT Std Lt"/>
        </w:rPr>
      </w:pPr>
    </w:p>
    <w:p w14:paraId="060CD358" w14:textId="2A3F7A39" w:rsidR="00D32731" w:rsidRDefault="00D32731" w:rsidP="00606B5F">
      <w:pPr>
        <w:pStyle w:val="Sinespaciado"/>
        <w:numPr>
          <w:ilvl w:val="0"/>
          <w:numId w:val="30"/>
        </w:numPr>
        <w:spacing w:line="320" w:lineRule="exact"/>
        <w:ind w:left="284" w:right="168"/>
        <w:rPr>
          <w:rFonts w:ascii="HelveticaNeueLT Std Lt" w:hAnsi="HelveticaNeueLT Std Lt"/>
        </w:rPr>
      </w:pPr>
      <w:r w:rsidRPr="00D32731">
        <w:rPr>
          <w:rFonts w:ascii="HelveticaNeueLT Std Lt" w:hAnsi="HelveticaNeueLT Std Lt"/>
        </w:rPr>
        <w:t>Auxilio médico, protección de la vida, búsqueda y rescate.</w:t>
      </w:r>
    </w:p>
    <w:p w14:paraId="604099FF" w14:textId="77777777" w:rsidR="008365C8" w:rsidRDefault="008365C8" w:rsidP="00BE2B1B">
      <w:pPr>
        <w:pStyle w:val="Sinespaciado"/>
        <w:spacing w:line="320" w:lineRule="exact"/>
        <w:ind w:left="284" w:right="168"/>
        <w:rPr>
          <w:rFonts w:ascii="HelveticaNeueLT Std Lt" w:hAnsi="HelveticaNeueLT Std Lt"/>
        </w:rPr>
      </w:pPr>
    </w:p>
    <w:p w14:paraId="5F1DC082" w14:textId="2960BBCE" w:rsidR="00D32731" w:rsidRDefault="00D32731" w:rsidP="00606B5F">
      <w:pPr>
        <w:pStyle w:val="Sinespaciado"/>
        <w:numPr>
          <w:ilvl w:val="0"/>
          <w:numId w:val="30"/>
        </w:numPr>
        <w:spacing w:line="320" w:lineRule="exact"/>
        <w:ind w:left="284" w:right="168"/>
        <w:rPr>
          <w:rFonts w:ascii="HelveticaNeueLT Std Lt" w:hAnsi="HelveticaNeueLT Std Lt"/>
        </w:rPr>
      </w:pPr>
      <w:r w:rsidRPr="00D32731">
        <w:rPr>
          <w:rFonts w:ascii="HelveticaNeueLT Std Lt" w:hAnsi="HelveticaNeueLT Std Lt"/>
        </w:rPr>
        <w:t xml:space="preserve">Restablecimiento de servicios estratégicos (energía eléctrica, agua potable, </w:t>
      </w:r>
      <w:r w:rsidR="00AA3E4C">
        <w:rPr>
          <w:rFonts w:ascii="HelveticaNeueLT Std Lt" w:hAnsi="HelveticaNeueLT Std Lt"/>
        </w:rPr>
        <w:t>transporte, vías de comunicación</w:t>
      </w:r>
      <w:r w:rsidRPr="00D32731">
        <w:rPr>
          <w:rFonts w:ascii="HelveticaNeueLT Std Lt" w:hAnsi="HelveticaNeueLT Std Lt"/>
        </w:rPr>
        <w:t xml:space="preserve"> y </w:t>
      </w:r>
      <w:r w:rsidR="00AA3E4C">
        <w:rPr>
          <w:rFonts w:ascii="HelveticaNeueLT Std Lt" w:hAnsi="HelveticaNeueLT Std Lt"/>
        </w:rPr>
        <w:t xml:space="preserve">abastecimiento de </w:t>
      </w:r>
      <w:r w:rsidRPr="00D32731">
        <w:rPr>
          <w:rFonts w:ascii="HelveticaNeueLT Std Lt" w:hAnsi="HelveticaNeueLT Std Lt"/>
        </w:rPr>
        <w:t>combustibles).</w:t>
      </w:r>
    </w:p>
    <w:p w14:paraId="7F11A473" w14:textId="77777777" w:rsidR="008365C8" w:rsidRPr="00D32731" w:rsidRDefault="008365C8" w:rsidP="00BE2B1B">
      <w:pPr>
        <w:pStyle w:val="Sinespaciado"/>
        <w:spacing w:line="320" w:lineRule="exact"/>
        <w:ind w:left="284" w:right="168"/>
        <w:rPr>
          <w:rFonts w:ascii="HelveticaNeueLT Std Lt" w:hAnsi="HelveticaNeueLT Std Lt"/>
        </w:rPr>
      </w:pPr>
    </w:p>
    <w:p w14:paraId="136F1C90" w14:textId="62DECF14" w:rsidR="00D32731" w:rsidRDefault="00D32731" w:rsidP="00606B5F">
      <w:pPr>
        <w:pStyle w:val="Sinespaciado"/>
        <w:numPr>
          <w:ilvl w:val="0"/>
          <w:numId w:val="30"/>
        </w:numPr>
        <w:spacing w:line="320" w:lineRule="exact"/>
        <w:ind w:left="284" w:right="168"/>
        <w:rPr>
          <w:rFonts w:ascii="HelveticaNeueLT Std Lt" w:hAnsi="HelveticaNeueLT Std Lt"/>
        </w:rPr>
      </w:pPr>
      <w:r w:rsidRPr="00D32731">
        <w:rPr>
          <w:rFonts w:ascii="HelveticaNeueLT Std Lt" w:hAnsi="HelveticaNeueLT Std Lt"/>
        </w:rPr>
        <w:t>Abrigo, refugio, alimentación</w:t>
      </w:r>
      <w:r w:rsidR="00AA3E4C">
        <w:rPr>
          <w:rFonts w:ascii="HelveticaNeueLT Std Lt" w:hAnsi="HelveticaNeueLT Std Lt"/>
        </w:rPr>
        <w:t xml:space="preserve"> y</w:t>
      </w:r>
      <w:r w:rsidRPr="00D32731">
        <w:rPr>
          <w:rFonts w:ascii="HelveticaNeueLT Std Lt" w:hAnsi="HelveticaNeueLT Std Lt"/>
        </w:rPr>
        <w:t xml:space="preserve"> abasto de insumos.</w:t>
      </w:r>
    </w:p>
    <w:p w14:paraId="18BB237C" w14:textId="77777777" w:rsidR="008365C8" w:rsidRPr="00D32731" w:rsidRDefault="008365C8" w:rsidP="00BE2B1B">
      <w:pPr>
        <w:pStyle w:val="Sinespaciado"/>
        <w:spacing w:line="320" w:lineRule="exact"/>
        <w:ind w:left="284" w:right="168"/>
        <w:rPr>
          <w:rFonts w:ascii="HelveticaNeueLT Std Lt" w:hAnsi="HelveticaNeueLT Std Lt"/>
        </w:rPr>
      </w:pPr>
    </w:p>
    <w:p w14:paraId="28A771EB" w14:textId="5E4D1121" w:rsidR="00D32731" w:rsidRDefault="00D32731" w:rsidP="00606B5F">
      <w:pPr>
        <w:pStyle w:val="Sinespaciado"/>
        <w:numPr>
          <w:ilvl w:val="0"/>
          <w:numId w:val="30"/>
        </w:numPr>
        <w:spacing w:line="320" w:lineRule="exact"/>
        <w:ind w:left="284" w:right="168"/>
        <w:rPr>
          <w:rFonts w:ascii="HelveticaNeueLT Std Lt" w:hAnsi="HelveticaNeueLT Std Lt"/>
        </w:rPr>
      </w:pPr>
      <w:r w:rsidRPr="00D32731">
        <w:rPr>
          <w:rFonts w:ascii="HelveticaNeueLT Std Lt" w:hAnsi="HelveticaNeueLT Std Lt"/>
        </w:rPr>
        <w:t xml:space="preserve">Vigilancia </w:t>
      </w:r>
      <w:r w:rsidR="00AA3E4C">
        <w:rPr>
          <w:rFonts w:ascii="HelveticaNeueLT Std Lt" w:hAnsi="HelveticaNeueLT Std Lt"/>
        </w:rPr>
        <w:t xml:space="preserve">y operación </w:t>
      </w:r>
      <w:r w:rsidRPr="00D32731">
        <w:rPr>
          <w:rFonts w:ascii="HelveticaNeueLT Std Lt" w:hAnsi="HelveticaNeueLT Std Lt"/>
        </w:rPr>
        <w:t>de instalaciones estratégicas.</w:t>
      </w:r>
    </w:p>
    <w:p w14:paraId="4D970AF6" w14:textId="77777777" w:rsidR="008365C8" w:rsidRPr="00D32731" w:rsidRDefault="008365C8" w:rsidP="00BE2B1B">
      <w:pPr>
        <w:pStyle w:val="Sinespaciado"/>
        <w:spacing w:line="320" w:lineRule="exact"/>
        <w:ind w:left="284" w:right="168"/>
        <w:rPr>
          <w:rFonts w:ascii="HelveticaNeueLT Std Lt" w:hAnsi="HelveticaNeueLT Std Lt"/>
        </w:rPr>
      </w:pPr>
    </w:p>
    <w:p w14:paraId="254EDD29" w14:textId="3ACA014A" w:rsidR="00D32731" w:rsidRDefault="00D32731" w:rsidP="00606B5F">
      <w:pPr>
        <w:pStyle w:val="Sinespaciado"/>
        <w:numPr>
          <w:ilvl w:val="0"/>
          <w:numId w:val="30"/>
        </w:numPr>
        <w:spacing w:line="320" w:lineRule="exact"/>
        <w:ind w:left="284" w:right="168"/>
        <w:rPr>
          <w:rFonts w:ascii="HelveticaNeueLT Std Lt" w:hAnsi="HelveticaNeueLT Std Lt"/>
        </w:rPr>
      </w:pPr>
      <w:r w:rsidRPr="00D32731">
        <w:rPr>
          <w:rFonts w:ascii="HelveticaNeueLT Std Lt" w:hAnsi="HelveticaNeueLT Std Lt"/>
        </w:rPr>
        <w:t>Proceso controlado de la información de la emergencia.</w:t>
      </w:r>
    </w:p>
    <w:p w14:paraId="6EBD8DB3" w14:textId="2FC12380" w:rsidR="00843CB7" w:rsidRDefault="00843CB7" w:rsidP="008365C8">
      <w:pPr>
        <w:pStyle w:val="Sinespaciado"/>
        <w:spacing w:line="320" w:lineRule="exact"/>
        <w:ind w:left="-142" w:right="168"/>
        <w:rPr>
          <w:rFonts w:ascii="HelveticaNeueLT Std Lt" w:hAnsi="HelveticaNeueLT Std Lt"/>
        </w:rPr>
      </w:pPr>
    </w:p>
    <w:p w14:paraId="1F7BAE7C" w14:textId="46661A74" w:rsidR="008B0DA9" w:rsidRDefault="008B0DA9" w:rsidP="008365C8">
      <w:pPr>
        <w:pStyle w:val="Sinespaciado"/>
        <w:spacing w:line="320" w:lineRule="exact"/>
        <w:ind w:left="-142" w:right="168"/>
        <w:rPr>
          <w:rFonts w:ascii="HelveticaNeueLT Std Lt" w:hAnsi="HelveticaNeueLT Std Lt"/>
        </w:rPr>
      </w:pPr>
      <w:r>
        <w:rPr>
          <w:rFonts w:ascii="HelveticaNeueLT Std Lt" w:hAnsi="HelveticaNeueLT Std Lt"/>
        </w:rPr>
        <w:t>En el terreno,</w:t>
      </w:r>
      <w:r w:rsidR="00D12588">
        <w:rPr>
          <w:rFonts w:ascii="HelveticaNeueLT Std Lt" w:hAnsi="HelveticaNeueLT Std Lt"/>
        </w:rPr>
        <w:t xml:space="preserve"> para la atención de los diferentes escenarios de emergencia específicos que se pueden</w:t>
      </w:r>
      <w:r w:rsidR="008365C8">
        <w:rPr>
          <w:rFonts w:ascii="HelveticaNeueLT Std Lt" w:hAnsi="HelveticaNeueLT Std Lt"/>
        </w:rPr>
        <w:t xml:space="preserve"> </w:t>
      </w:r>
      <w:r w:rsidR="00D12588">
        <w:rPr>
          <w:rFonts w:ascii="HelveticaNeueLT Std Lt" w:hAnsi="HelveticaNeueLT Std Lt"/>
        </w:rPr>
        <w:t xml:space="preserve">llegar a presentar, </w:t>
      </w:r>
      <w:r>
        <w:rPr>
          <w:rFonts w:ascii="HelveticaNeueLT Std Lt" w:hAnsi="HelveticaNeueLT Std Lt"/>
        </w:rPr>
        <w:t>se auxilia de la aplicación de la herramienta de administración de emergencias conocida como Sistema de Comando de Incidentes (SCI), conformada por la</w:t>
      </w:r>
      <w:r w:rsidR="00D12588">
        <w:rPr>
          <w:rFonts w:ascii="HelveticaNeueLT Std Lt" w:hAnsi="HelveticaNeueLT Std Lt"/>
        </w:rPr>
        <w:t>s</w:t>
      </w:r>
      <w:r>
        <w:rPr>
          <w:rFonts w:ascii="HelveticaNeueLT Std Lt" w:hAnsi="HelveticaNeueLT Std Lt"/>
        </w:rPr>
        <w:t xml:space="preserve"> siguiente</w:t>
      </w:r>
      <w:r w:rsidR="00D12588">
        <w:rPr>
          <w:rFonts w:ascii="HelveticaNeueLT Std Lt" w:hAnsi="HelveticaNeueLT Std Lt"/>
        </w:rPr>
        <w:t>s</w:t>
      </w:r>
      <w:r>
        <w:rPr>
          <w:rFonts w:ascii="HelveticaNeueLT Std Lt" w:hAnsi="HelveticaNeueLT Std Lt"/>
        </w:rPr>
        <w:t xml:space="preserve"> </w:t>
      </w:r>
      <w:r w:rsidR="00D12588">
        <w:rPr>
          <w:rFonts w:ascii="HelveticaNeueLT Std Lt" w:hAnsi="HelveticaNeueLT Std Lt"/>
        </w:rPr>
        <w:t xml:space="preserve">funciones y </w:t>
      </w:r>
      <w:r>
        <w:rPr>
          <w:rFonts w:ascii="HelveticaNeueLT Std Lt" w:hAnsi="HelveticaNeueLT Std Lt"/>
        </w:rPr>
        <w:t>estructura básica</w:t>
      </w:r>
      <w:r w:rsidR="004F5153">
        <w:rPr>
          <w:rFonts w:ascii="HelveticaNeueLT Std Lt" w:hAnsi="HelveticaNeueLT Std Lt"/>
        </w:rPr>
        <w:t xml:space="preserve"> (Figura </w:t>
      </w:r>
      <w:r w:rsidR="00431205">
        <w:rPr>
          <w:rFonts w:ascii="HelveticaNeueLT Std Lt" w:hAnsi="HelveticaNeueLT Std Lt"/>
        </w:rPr>
        <w:t>8</w:t>
      </w:r>
      <w:r w:rsidR="004F5153">
        <w:rPr>
          <w:rFonts w:ascii="HelveticaNeueLT Std Lt" w:hAnsi="HelveticaNeueLT Std Lt"/>
        </w:rPr>
        <w:t>)</w:t>
      </w:r>
      <w:r>
        <w:rPr>
          <w:rFonts w:ascii="HelveticaNeueLT Std Lt" w:hAnsi="HelveticaNeueLT Std Lt"/>
        </w:rPr>
        <w:t>:</w:t>
      </w:r>
    </w:p>
    <w:p w14:paraId="262F8456" w14:textId="40362F41" w:rsidR="008B0DA9" w:rsidRDefault="008B0DA9" w:rsidP="006A4DC6">
      <w:pPr>
        <w:pStyle w:val="Sinespaciado"/>
        <w:spacing w:line="320" w:lineRule="exact"/>
        <w:ind w:left="426" w:right="168" w:hanging="426"/>
        <w:rPr>
          <w:rFonts w:ascii="HelveticaNeueLT Std Lt" w:hAnsi="HelveticaNeueLT Std Lt"/>
        </w:rPr>
      </w:pPr>
    </w:p>
    <w:p w14:paraId="4CB89B44" w14:textId="46D6C4A4" w:rsidR="00D12588" w:rsidRDefault="00D12588" w:rsidP="00606B5F">
      <w:pPr>
        <w:pStyle w:val="Sinespaciado"/>
        <w:numPr>
          <w:ilvl w:val="0"/>
          <w:numId w:val="4"/>
        </w:numPr>
        <w:spacing w:line="320" w:lineRule="exact"/>
        <w:ind w:left="284" w:right="168" w:hanging="426"/>
        <w:rPr>
          <w:rFonts w:ascii="HelveticaNeueLT Std Lt" w:hAnsi="HelveticaNeueLT Std Lt"/>
        </w:rPr>
      </w:pPr>
      <w:r w:rsidRPr="00D12588">
        <w:rPr>
          <w:rFonts w:ascii="HelveticaNeueLT Std Lt" w:hAnsi="HelveticaNeueLT Std Lt"/>
        </w:rPr>
        <w:t>Mando</w:t>
      </w:r>
      <w:r>
        <w:rPr>
          <w:rFonts w:ascii="HelveticaNeueLT Std Lt" w:hAnsi="HelveticaNeueLT Std Lt"/>
        </w:rPr>
        <w:t>: C</w:t>
      </w:r>
      <w:r w:rsidRPr="00D12588">
        <w:rPr>
          <w:rFonts w:ascii="HelveticaNeueLT Std Lt" w:hAnsi="HelveticaNeueLT Std Lt"/>
        </w:rPr>
        <w:t>onsiste en administrar, coordinar, dirigir y controlar los recursos en la escena ya sea por competencia legal, institucional, jerárquica o técnica</w:t>
      </w:r>
      <w:r>
        <w:rPr>
          <w:rFonts w:ascii="HelveticaNeueLT Std Lt" w:hAnsi="HelveticaNeueLT Std Lt"/>
        </w:rPr>
        <w:t>.</w:t>
      </w:r>
    </w:p>
    <w:p w14:paraId="384290A2" w14:textId="77777777" w:rsidR="00D12588" w:rsidRPr="00D12588" w:rsidRDefault="00D12588" w:rsidP="00BE2B1B">
      <w:pPr>
        <w:pStyle w:val="Sinespaciado"/>
        <w:spacing w:line="320" w:lineRule="exact"/>
        <w:ind w:left="284" w:right="168" w:hanging="426"/>
        <w:rPr>
          <w:rFonts w:ascii="HelveticaNeueLT Std Lt" w:hAnsi="HelveticaNeueLT Std Lt"/>
        </w:rPr>
      </w:pPr>
    </w:p>
    <w:p w14:paraId="612961A2" w14:textId="2E197973" w:rsidR="00D12588" w:rsidRDefault="00D12588" w:rsidP="00606B5F">
      <w:pPr>
        <w:pStyle w:val="Sinespaciado"/>
        <w:numPr>
          <w:ilvl w:val="0"/>
          <w:numId w:val="4"/>
        </w:numPr>
        <w:spacing w:line="320" w:lineRule="exact"/>
        <w:ind w:left="284" w:right="168" w:hanging="426"/>
        <w:rPr>
          <w:rFonts w:ascii="HelveticaNeueLT Std Lt" w:hAnsi="HelveticaNeueLT Std Lt"/>
        </w:rPr>
      </w:pPr>
      <w:r w:rsidRPr="00D12588">
        <w:rPr>
          <w:rFonts w:ascii="HelveticaNeueLT Std Lt" w:hAnsi="HelveticaNeueLT Std Lt"/>
        </w:rPr>
        <w:t>Planificación</w:t>
      </w:r>
      <w:r>
        <w:rPr>
          <w:rFonts w:ascii="HelveticaNeueLT Std Lt" w:hAnsi="HelveticaNeueLT Std Lt"/>
        </w:rPr>
        <w:t xml:space="preserve">: </w:t>
      </w:r>
      <w:r w:rsidRPr="00D12588">
        <w:rPr>
          <w:rFonts w:ascii="HelveticaNeueLT Std Lt" w:hAnsi="HelveticaNeueLT Std Lt"/>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rPr>
        <w:t>.</w:t>
      </w:r>
    </w:p>
    <w:p w14:paraId="2254F749" w14:textId="77777777" w:rsidR="00B70E00" w:rsidRPr="00D12588" w:rsidRDefault="00B70E00" w:rsidP="006A4DC6">
      <w:pPr>
        <w:pStyle w:val="Sinespaciado"/>
        <w:spacing w:line="320" w:lineRule="exact"/>
        <w:ind w:left="426" w:right="168" w:hanging="426"/>
        <w:rPr>
          <w:rFonts w:ascii="HelveticaNeueLT Std Lt" w:hAnsi="HelveticaNeueLT Std Lt"/>
        </w:rPr>
      </w:pPr>
    </w:p>
    <w:p w14:paraId="0B936D34" w14:textId="6CB37482" w:rsidR="00D12588" w:rsidRDefault="00D12588" w:rsidP="00606B5F">
      <w:pPr>
        <w:pStyle w:val="Sinespaciado"/>
        <w:numPr>
          <w:ilvl w:val="0"/>
          <w:numId w:val="4"/>
        </w:numPr>
        <w:spacing w:line="320" w:lineRule="exact"/>
        <w:ind w:left="284" w:right="168" w:hanging="426"/>
        <w:rPr>
          <w:rFonts w:ascii="HelveticaNeueLT Std Lt" w:hAnsi="HelveticaNeueLT Std Lt"/>
        </w:rPr>
      </w:pPr>
      <w:r w:rsidRPr="00D12588">
        <w:rPr>
          <w:rFonts w:ascii="HelveticaNeueLT Std Lt" w:hAnsi="HelveticaNeueLT Std Lt"/>
        </w:rPr>
        <w:t>Operaciones</w:t>
      </w:r>
      <w:r>
        <w:rPr>
          <w:rFonts w:ascii="HelveticaNeueLT Std Lt" w:hAnsi="HelveticaNeueLT Std Lt"/>
        </w:rPr>
        <w:t xml:space="preserve">: </w:t>
      </w:r>
      <w:r w:rsidRPr="00D12588">
        <w:rPr>
          <w:rFonts w:ascii="HelveticaNeueLT Std Lt" w:hAnsi="HelveticaNeueLT Std Lt"/>
        </w:rPr>
        <w:t>Organiza, asigna y supervisa todos los recursos tácticos o de respuesta asignados al incidente o evento. Se manejan todas las operaciones de la respuesta</w:t>
      </w:r>
      <w:r>
        <w:rPr>
          <w:rFonts w:ascii="HelveticaNeueLT Std Lt" w:hAnsi="HelveticaNeueLT Std Lt"/>
        </w:rPr>
        <w:t>.</w:t>
      </w:r>
    </w:p>
    <w:p w14:paraId="3B89A161" w14:textId="77777777" w:rsidR="00D12588" w:rsidRPr="00D12588" w:rsidRDefault="00D12588" w:rsidP="00BE2B1B">
      <w:pPr>
        <w:pStyle w:val="Sinespaciado"/>
        <w:spacing w:line="320" w:lineRule="exact"/>
        <w:ind w:left="284" w:right="168" w:hanging="426"/>
        <w:rPr>
          <w:rFonts w:ascii="HelveticaNeueLT Std Lt" w:hAnsi="HelveticaNeueLT Std Lt"/>
        </w:rPr>
      </w:pPr>
    </w:p>
    <w:p w14:paraId="79BFADF9" w14:textId="7C63F5C7" w:rsidR="00D12588" w:rsidRDefault="00D12588" w:rsidP="00606B5F">
      <w:pPr>
        <w:pStyle w:val="Sinespaciado"/>
        <w:numPr>
          <w:ilvl w:val="0"/>
          <w:numId w:val="4"/>
        </w:numPr>
        <w:spacing w:line="320" w:lineRule="exact"/>
        <w:ind w:left="284" w:right="168" w:hanging="426"/>
        <w:rPr>
          <w:rFonts w:ascii="HelveticaNeueLT Std Lt" w:hAnsi="HelveticaNeueLT Std Lt"/>
        </w:rPr>
      </w:pPr>
      <w:r w:rsidRPr="00D12588">
        <w:rPr>
          <w:rFonts w:ascii="HelveticaNeueLT Std Lt" w:hAnsi="HelveticaNeueLT Std Lt"/>
        </w:rPr>
        <w:t>Logística</w:t>
      </w:r>
      <w:r>
        <w:rPr>
          <w:rFonts w:ascii="HelveticaNeueLT Std Lt" w:hAnsi="HelveticaNeueLT Std Lt"/>
        </w:rPr>
        <w:t xml:space="preserve">: </w:t>
      </w:r>
      <w:r w:rsidRPr="00D12588">
        <w:rPr>
          <w:rFonts w:ascii="HelveticaNeueLT Std Lt" w:hAnsi="HelveticaNeueLT Std Lt"/>
        </w:rPr>
        <w:t>Proporciona todos los recursos y servicios requeridos para facilitar y apoyar las actividades durante un incidente</w:t>
      </w:r>
      <w:r>
        <w:rPr>
          <w:rFonts w:ascii="HelveticaNeueLT Std Lt" w:hAnsi="HelveticaNeueLT Std Lt"/>
        </w:rPr>
        <w:t>.</w:t>
      </w:r>
    </w:p>
    <w:p w14:paraId="1758D3C0" w14:textId="77777777" w:rsidR="00D12588" w:rsidRDefault="00D12588" w:rsidP="00BE2B1B">
      <w:pPr>
        <w:pStyle w:val="Sinespaciado"/>
        <w:spacing w:line="320" w:lineRule="exact"/>
        <w:ind w:left="284" w:right="168" w:hanging="426"/>
        <w:rPr>
          <w:rFonts w:ascii="HelveticaNeueLT Std Lt" w:hAnsi="HelveticaNeueLT Std Lt"/>
        </w:rPr>
      </w:pPr>
    </w:p>
    <w:p w14:paraId="18781FE4" w14:textId="568007F1" w:rsidR="00D12588" w:rsidRDefault="00D12588" w:rsidP="00606B5F">
      <w:pPr>
        <w:pStyle w:val="Sinespaciado"/>
        <w:numPr>
          <w:ilvl w:val="0"/>
          <w:numId w:val="4"/>
        </w:numPr>
        <w:spacing w:line="320" w:lineRule="exact"/>
        <w:ind w:left="284" w:right="168" w:hanging="426"/>
        <w:rPr>
          <w:rFonts w:ascii="HelveticaNeueLT Std Lt" w:hAnsi="HelveticaNeueLT Std Lt"/>
        </w:rPr>
      </w:pPr>
      <w:r w:rsidRPr="00D12588">
        <w:rPr>
          <w:rFonts w:ascii="HelveticaNeueLT Std Lt" w:hAnsi="HelveticaNeueLT Std Lt"/>
        </w:rPr>
        <w:t>Administración/Finanzas</w:t>
      </w:r>
      <w:r>
        <w:rPr>
          <w:rFonts w:ascii="HelveticaNeueLT Std Lt" w:hAnsi="HelveticaNeueLT Std Lt"/>
        </w:rPr>
        <w:t>: Es r</w:t>
      </w:r>
      <w:r w:rsidRPr="00D12588">
        <w:rPr>
          <w:rFonts w:ascii="HelveticaNeueLT Std Lt" w:hAnsi="HelveticaNeueLT Std Lt"/>
        </w:rPr>
        <w:t xml:space="preserve">esponsable de todos los aspectos del análisis financiero y de costos del incidente, incluyen la negociación de los contratos y servicios, llevar el control del personal y </w:t>
      </w:r>
      <w:r w:rsidRPr="00D12588">
        <w:rPr>
          <w:rFonts w:ascii="HelveticaNeueLT Std Lt" w:hAnsi="HelveticaNeueLT Std Lt"/>
        </w:rPr>
        <w:lastRenderedPageBreak/>
        <w:t>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rPr>
        <w:t>.</w:t>
      </w:r>
    </w:p>
    <w:p w14:paraId="08BD8038" w14:textId="77777777" w:rsidR="00D12588" w:rsidRPr="00D12588" w:rsidRDefault="00D12588" w:rsidP="00BE2B1B">
      <w:pPr>
        <w:pStyle w:val="Sinespaciado"/>
        <w:spacing w:line="320" w:lineRule="exact"/>
        <w:ind w:left="284" w:right="168"/>
        <w:rPr>
          <w:rFonts w:ascii="HelveticaNeueLT Std Lt" w:hAnsi="HelveticaNeueLT Std Lt"/>
        </w:rPr>
      </w:pPr>
    </w:p>
    <w:p w14:paraId="536C27D2" w14:textId="7DEB145A" w:rsidR="00D12588" w:rsidRDefault="00D12588" w:rsidP="00606B5F">
      <w:pPr>
        <w:pStyle w:val="Sinespaciado"/>
        <w:numPr>
          <w:ilvl w:val="0"/>
          <w:numId w:val="4"/>
        </w:numPr>
        <w:spacing w:line="320" w:lineRule="exact"/>
        <w:ind w:left="284" w:right="168"/>
        <w:rPr>
          <w:rFonts w:ascii="HelveticaNeueLT Std Lt" w:hAnsi="HelveticaNeueLT Std Lt"/>
        </w:rPr>
      </w:pPr>
      <w:r w:rsidRPr="00D12588">
        <w:rPr>
          <w:rFonts w:ascii="HelveticaNeueLT Std Lt" w:hAnsi="HelveticaNeueLT Std Lt"/>
        </w:rPr>
        <w:t>Seguridad: Garantiza la seguridad del personal de respuesta</w:t>
      </w:r>
      <w:r>
        <w:rPr>
          <w:rFonts w:ascii="HelveticaNeueLT Std Lt" w:hAnsi="HelveticaNeueLT Std Lt"/>
        </w:rPr>
        <w:t>.</w:t>
      </w:r>
    </w:p>
    <w:p w14:paraId="37D27426" w14:textId="77777777" w:rsidR="00D12588" w:rsidRDefault="00D12588" w:rsidP="00BE2B1B">
      <w:pPr>
        <w:pStyle w:val="Sinespaciado"/>
        <w:spacing w:line="320" w:lineRule="exact"/>
        <w:ind w:left="284" w:right="168"/>
        <w:rPr>
          <w:rFonts w:ascii="HelveticaNeueLT Std Lt" w:hAnsi="HelveticaNeueLT Std Lt"/>
        </w:rPr>
      </w:pPr>
    </w:p>
    <w:p w14:paraId="3C1CCE03" w14:textId="6DF1CAB2" w:rsidR="00D12588" w:rsidRPr="00D12588" w:rsidRDefault="00D12588" w:rsidP="00606B5F">
      <w:pPr>
        <w:pStyle w:val="Sinespaciado"/>
        <w:numPr>
          <w:ilvl w:val="0"/>
          <w:numId w:val="4"/>
        </w:numPr>
        <w:spacing w:line="320" w:lineRule="exact"/>
        <w:ind w:left="284" w:right="168"/>
        <w:rPr>
          <w:rFonts w:ascii="HelveticaNeueLT Std Lt" w:hAnsi="HelveticaNeueLT Std Lt"/>
        </w:rPr>
      </w:pPr>
      <w:r w:rsidRPr="00D12588">
        <w:rPr>
          <w:rFonts w:ascii="HelveticaNeueLT Std Lt" w:hAnsi="HelveticaNeueLT Std Lt"/>
        </w:rPr>
        <w:t>Información Pública</w:t>
      </w:r>
      <w:r>
        <w:rPr>
          <w:rFonts w:ascii="HelveticaNeueLT Std Lt" w:hAnsi="HelveticaNeueLT Std Lt"/>
        </w:rPr>
        <w:t xml:space="preserve">: </w:t>
      </w:r>
      <w:r w:rsidRPr="00D12588">
        <w:rPr>
          <w:rFonts w:ascii="HelveticaNeueLT Std Lt" w:hAnsi="HelveticaNeueLT Std Lt"/>
        </w:rPr>
        <w:t>Divulga información y mant</w:t>
      </w:r>
      <w:r>
        <w:rPr>
          <w:rFonts w:ascii="HelveticaNeueLT Std Lt" w:hAnsi="HelveticaNeueLT Std Lt"/>
        </w:rPr>
        <w:t>iene</w:t>
      </w:r>
      <w:r w:rsidRPr="00D12588">
        <w:rPr>
          <w:rFonts w:ascii="HelveticaNeueLT Std Lt" w:hAnsi="HelveticaNeueLT Std Lt"/>
        </w:rPr>
        <w:t xml:space="preserve"> relaciones con los medios de comunicación.</w:t>
      </w:r>
    </w:p>
    <w:p w14:paraId="774093C1" w14:textId="23243B5F" w:rsidR="00D12588" w:rsidRPr="00D12588" w:rsidRDefault="00D12588" w:rsidP="00BE2B1B">
      <w:pPr>
        <w:pStyle w:val="Sinespaciado"/>
        <w:spacing w:line="320" w:lineRule="exact"/>
        <w:ind w:left="284" w:right="168"/>
        <w:rPr>
          <w:rFonts w:ascii="HelveticaNeueLT Std Lt" w:hAnsi="HelveticaNeueLT Std Lt"/>
        </w:rPr>
      </w:pPr>
    </w:p>
    <w:p w14:paraId="416CD8E4" w14:textId="07695EB0" w:rsidR="00D12588" w:rsidRDefault="00D12588" w:rsidP="00606B5F">
      <w:pPr>
        <w:pStyle w:val="Sinespaciado"/>
        <w:numPr>
          <w:ilvl w:val="0"/>
          <w:numId w:val="4"/>
        </w:numPr>
        <w:spacing w:line="320" w:lineRule="exact"/>
        <w:ind w:left="284" w:right="168"/>
        <w:rPr>
          <w:rFonts w:ascii="HelveticaNeueLT Std Lt" w:hAnsi="HelveticaNeueLT Std Lt"/>
        </w:rPr>
      </w:pPr>
      <w:r w:rsidRPr="00D12588">
        <w:rPr>
          <w:rFonts w:ascii="HelveticaNeueLT Std Lt" w:hAnsi="HelveticaNeueLT Std Lt"/>
        </w:rPr>
        <w:t>Enlace</w:t>
      </w:r>
      <w:r>
        <w:rPr>
          <w:rFonts w:ascii="HelveticaNeueLT Std Lt" w:hAnsi="HelveticaNeueLT Std Lt"/>
        </w:rPr>
        <w:t xml:space="preserve">: </w:t>
      </w:r>
      <w:r w:rsidRPr="00D12588">
        <w:rPr>
          <w:rFonts w:ascii="HelveticaNeueLT Std Lt" w:hAnsi="HelveticaNeueLT Std Lt"/>
        </w:rPr>
        <w:t>Contacta y mant</w:t>
      </w:r>
      <w:r>
        <w:rPr>
          <w:rFonts w:ascii="HelveticaNeueLT Std Lt" w:hAnsi="HelveticaNeueLT Std Lt"/>
        </w:rPr>
        <w:t>iene</w:t>
      </w:r>
      <w:r w:rsidRPr="00D12588">
        <w:rPr>
          <w:rFonts w:ascii="HelveticaNeueLT Std Lt" w:hAnsi="HelveticaNeueLT Std Lt"/>
        </w:rPr>
        <w:t xml:space="preserve"> el enlace para los representantes de las instituciones de ayuda y cooperación</w:t>
      </w:r>
      <w:r>
        <w:rPr>
          <w:rFonts w:ascii="HelveticaNeueLT Std Lt" w:hAnsi="HelveticaNeueLT Std Lt"/>
        </w:rPr>
        <w:t>;</w:t>
      </w:r>
      <w:r w:rsidRPr="00D12588">
        <w:rPr>
          <w:rFonts w:ascii="HelveticaNeueLT Std Lt" w:hAnsi="HelveticaNeueLT Std Lt"/>
        </w:rPr>
        <w:t xml:space="preserve"> incluye</w:t>
      </w:r>
      <w:r>
        <w:rPr>
          <w:rFonts w:ascii="HelveticaNeueLT Std Lt" w:hAnsi="HelveticaNeueLT Std Lt"/>
        </w:rPr>
        <w:t>ndo</w:t>
      </w:r>
      <w:r w:rsidRPr="00D12588">
        <w:rPr>
          <w:rFonts w:ascii="HelveticaNeueLT Std Lt" w:hAnsi="HelveticaNeueLT Std Lt"/>
        </w:rPr>
        <w:t xml:space="preserve"> a los organismos de primera respuesta, salud y otras organizaciones.</w:t>
      </w:r>
    </w:p>
    <w:p w14:paraId="13672C29" w14:textId="77777777" w:rsidR="00D12588" w:rsidRDefault="00D12588" w:rsidP="006A4DC6">
      <w:pPr>
        <w:pStyle w:val="Sinespaciado"/>
        <w:spacing w:line="320" w:lineRule="exact"/>
        <w:ind w:left="-142" w:right="168"/>
        <w:rPr>
          <w:rFonts w:ascii="HelveticaNeueLT Std Lt" w:hAnsi="HelveticaNeueLT Std Lt"/>
        </w:rPr>
      </w:pPr>
    </w:p>
    <w:p w14:paraId="4DB96CA6" w14:textId="6C21BCB5" w:rsidR="008B0DA9" w:rsidRPr="00D12588" w:rsidRDefault="00D12588" w:rsidP="006A4DC6">
      <w:pPr>
        <w:pStyle w:val="Sinespaciado"/>
        <w:ind w:left="-142" w:right="168"/>
        <w:jc w:val="center"/>
        <w:rPr>
          <w:rFonts w:ascii="HelveticaNeueLT Std Lt" w:hAnsi="HelveticaNeueLT Std Lt"/>
          <w:szCs w:val="24"/>
        </w:rPr>
      </w:pPr>
      <w:r w:rsidRPr="00D12588">
        <w:rPr>
          <w:rFonts w:ascii="HelveticaNeueLT Std Lt" w:hAnsi="HelveticaNeueLT Std Lt"/>
          <w:noProof/>
          <w:szCs w:val="24"/>
        </w:rPr>
        <w:drawing>
          <wp:inline distT="0" distB="0" distL="0" distR="0" wp14:anchorId="6B4A09BD" wp14:editId="66FBCF9F">
            <wp:extent cx="5399405"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1" cy="2743503"/>
                    </a:xfrm>
                    <a:prstGeom prst="rect">
                      <a:avLst/>
                    </a:prstGeom>
                    <a:noFill/>
                  </pic:spPr>
                </pic:pic>
              </a:graphicData>
            </a:graphic>
          </wp:inline>
        </w:drawing>
      </w:r>
    </w:p>
    <w:p w14:paraId="044F9D07" w14:textId="55C425ED" w:rsidR="00D12588" w:rsidRDefault="00D12588" w:rsidP="006A4DC6">
      <w:pPr>
        <w:pStyle w:val="Sinespaciado"/>
        <w:spacing w:line="320" w:lineRule="exact"/>
        <w:ind w:left="-142" w:right="168"/>
        <w:jc w:val="center"/>
        <w:rPr>
          <w:rFonts w:ascii="HelveticaNeueLT Std Lt" w:hAnsi="HelveticaNeueLT Std Lt"/>
          <w:i/>
        </w:rPr>
      </w:pPr>
      <w:r w:rsidRPr="0042455B">
        <w:rPr>
          <w:rFonts w:ascii="HelveticaNeueLT Std Lt" w:hAnsi="HelveticaNeueLT Std Lt"/>
          <w:i/>
        </w:rPr>
        <w:t xml:space="preserve">Figura </w:t>
      </w:r>
      <w:r w:rsidR="00431205">
        <w:rPr>
          <w:rFonts w:ascii="HelveticaNeueLT Std Lt" w:hAnsi="HelveticaNeueLT Std Lt"/>
          <w:i/>
        </w:rPr>
        <w:t>8</w:t>
      </w:r>
      <w:r w:rsidRPr="0042455B">
        <w:rPr>
          <w:rFonts w:ascii="HelveticaNeueLT Std Lt" w:hAnsi="HelveticaNeueLT Std Lt"/>
          <w:i/>
        </w:rPr>
        <w:t xml:space="preserve">. </w:t>
      </w:r>
      <w:r w:rsidR="004F5153">
        <w:rPr>
          <w:rFonts w:ascii="HelveticaNeueLT Std Lt" w:hAnsi="HelveticaNeueLT Std Lt"/>
          <w:i/>
        </w:rPr>
        <w:t>Estructura básica del SCI.</w:t>
      </w:r>
    </w:p>
    <w:p w14:paraId="60EFC6FE" w14:textId="69B1EC91" w:rsidR="006E19EA" w:rsidRDefault="006E19EA" w:rsidP="006A4DC6">
      <w:pPr>
        <w:pStyle w:val="Sinespaciado"/>
        <w:spacing w:line="320" w:lineRule="exact"/>
        <w:ind w:left="-142" w:right="168"/>
        <w:jc w:val="center"/>
        <w:rPr>
          <w:rFonts w:ascii="HelveticaNeueLT Std Lt" w:hAnsi="HelveticaNeueLT Std Lt"/>
          <w:i/>
        </w:rPr>
      </w:pPr>
    </w:p>
    <w:p w14:paraId="69CD5EE6" w14:textId="77777777" w:rsidR="006E19EA" w:rsidRDefault="006E19EA" w:rsidP="006A4DC6">
      <w:pPr>
        <w:pStyle w:val="Sinespaciado"/>
        <w:spacing w:line="320" w:lineRule="exact"/>
        <w:ind w:left="-142" w:right="168"/>
        <w:jc w:val="center"/>
        <w:rPr>
          <w:rFonts w:ascii="HelveticaNeueLT Std Lt" w:hAnsi="HelveticaNeueLT Std Lt"/>
          <w:i/>
        </w:rPr>
      </w:pPr>
    </w:p>
    <w:p w14:paraId="7DDDBA41" w14:textId="77777777" w:rsidR="00431205" w:rsidRPr="0042455B" w:rsidRDefault="00431205" w:rsidP="006A4DC6">
      <w:pPr>
        <w:pStyle w:val="Sinespaciado"/>
        <w:spacing w:line="320" w:lineRule="exact"/>
        <w:ind w:left="-142" w:right="168"/>
        <w:jc w:val="center"/>
        <w:rPr>
          <w:rFonts w:ascii="HelveticaNeueLT Std Lt" w:hAnsi="HelveticaNeueLT Std Lt"/>
          <w:i/>
        </w:rPr>
      </w:pPr>
    </w:p>
    <w:p w14:paraId="4D695823" w14:textId="1DE98F88" w:rsidR="00B70E00" w:rsidRPr="009B0281" w:rsidRDefault="00B70E00"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5" w:name="_Toc96265562"/>
      <w:r>
        <w:rPr>
          <w:rFonts w:ascii="HelveticaNeueLT Std Extended" w:hAnsi="HelveticaNeueLT Std Extended"/>
          <w:b/>
          <w:color w:val="C00000"/>
          <w:sz w:val="32"/>
        </w:rPr>
        <w:t>7.4</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Evaluación de daños</w:t>
      </w:r>
      <w:r w:rsidR="00A04810">
        <w:rPr>
          <w:rFonts w:ascii="HelveticaNeueLT Std Extended" w:hAnsi="HelveticaNeueLT Std Extended"/>
          <w:b/>
          <w:color w:val="C00000"/>
          <w:sz w:val="32"/>
        </w:rPr>
        <w:t xml:space="preserve"> y análisis de necesidades</w:t>
      </w:r>
      <w:bookmarkEnd w:id="25"/>
    </w:p>
    <w:p w14:paraId="7979B6DE" w14:textId="77777777" w:rsidR="00B70E00" w:rsidRDefault="00B70E00" w:rsidP="006A4DC6">
      <w:pPr>
        <w:pStyle w:val="Sinespaciado"/>
        <w:spacing w:line="320" w:lineRule="exact"/>
        <w:ind w:left="-142" w:right="168"/>
        <w:rPr>
          <w:rFonts w:ascii="HelveticaNeueLT Std Lt" w:hAnsi="HelveticaNeueLT Std Lt"/>
        </w:rPr>
      </w:pPr>
    </w:p>
    <w:p w14:paraId="1D80E2C4" w14:textId="14A2BAF2" w:rsidR="00D12588" w:rsidRDefault="00B70E00" w:rsidP="006A4DC6">
      <w:pPr>
        <w:pStyle w:val="Sinespaciado"/>
        <w:spacing w:line="320" w:lineRule="exact"/>
        <w:ind w:left="-142" w:right="168"/>
        <w:rPr>
          <w:rFonts w:ascii="HelveticaNeueLT Std Lt" w:hAnsi="HelveticaNeueLT Std Lt"/>
        </w:rPr>
      </w:pPr>
      <w:r w:rsidRPr="00B70E00">
        <w:rPr>
          <w:rFonts w:ascii="HelveticaNeueLT Std Lt" w:hAnsi="HelveticaNeueLT Std Lt"/>
        </w:rPr>
        <w:t>Consiste en evaluar y cuantificar los daños producidos por un fenómeno perturbador para determinar la dimensión física y social de las afectaciones, la estimación de la pérdida de vidas humanas y bienes, las necesidades que deben satisfacerse y la determinación de posibles y nuevos riesgos.</w:t>
      </w:r>
    </w:p>
    <w:p w14:paraId="41EA8352" w14:textId="5CBCBD79" w:rsidR="00B70E00" w:rsidRDefault="00B70E00" w:rsidP="006A4DC6">
      <w:pPr>
        <w:pStyle w:val="Sinespaciado"/>
        <w:spacing w:line="320" w:lineRule="exact"/>
        <w:ind w:left="-142" w:right="168"/>
        <w:rPr>
          <w:rFonts w:ascii="HelveticaNeueLT Std Lt" w:hAnsi="HelveticaNeueLT Std Lt"/>
        </w:rPr>
      </w:pPr>
    </w:p>
    <w:p w14:paraId="4FBDBF3F" w14:textId="577C4241" w:rsidR="00B70E00" w:rsidRDefault="00B70E00"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La evaluación de daños derivada de la ocurrencia de un </w:t>
      </w:r>
      <w:r w:rsidR="009A25BD">
        <w:rPr>
          <w:rFonts w:ascii="HelveticaNeueLT Std Lt" w:hAnsi="HelveticaNeueLT Std Lt"/>
        </w:rPr>
        <w:t>fenómeno Socio-organizativo derivado de Semana Santa,</w:t>
      </w:r>
      <w:r>
        <w:rPr>
          <w:rFonts w:ascii="HelveticaNeueLT Std Lt" w:hAnsi="HelveticaNeueLT Std Lt"/>
        </w:rPr>
        <w:t xml:space="preserve"> se </w:t>
      </w:r>
      <w:r w:rsidR="008D2497">
        <w:rPr>
          <w:rFonts w:ascii="HelveticaNeueLT Std Lt" w:hAnsi="HelveticaNeueLT Std Lt"/>
        </w:rPr>
        <w:t xml:space="preserve">puede </w:t>
      </w:r>
      <w:r w:rsidR="001E7E05">
        <w:rPr>
          <w:rFonts w:ascii="HelveticaNeueLT Std Lt" w:hAnsi="HelveticaNeueLT Std Lt"/>
        </w:rPr>
        <w:t>categorizar en cuatro grandes rubros:</w:t>
      </w:r>
    </w:p>
    <w:p w14:paraId="01F6F5D7" w14:textId="7A41FB6A" w:rsidR="001E7E05" w:rsidRDefault="001E7E05" w:rsidP="006A4DC6">
      <w:pPr>
        <w:pStyle w:val="Sinespaciado"/>
        <w:spacing w:line="320" w:lineRule="exact"/>
        <w:ind w:left="-142" w:right="168"/>
        <w:rPr>
          <w:rFonts w:ascii="HelveticaNeueLT Std Lt" w:hAnsi="HelveticaNeueLT Std Lt"/>
        </w:rPr>
      </w:pPr>
    </w:p>
    <w:p w14:paraId="50570832" w14:textId="4492DCE4" w:rsidR="001E7E05" w:rsidRDefault="00224BD3" w:rsidP="00606B5F">
      <w:pPr>
        <w:pStyle w:val="Sinespaciado"/>
        <w:numPr>
          <w:ilvl w:val="0"/>
          <w:numId w:val="5"/>
        </w:numPr>
        <w:spacing w:line="320" w:lineRule="exact"/>
        <w:ind w:left="142" w:right="168" w:hanging="284"/>
        <w:rPr>
          <w:rFonts w:ascii="HelveticaNeueLT Std Lt" w:hAnsi="HelveticaNeueLT Std Lt"/>
        </w:rPr>
      </w:pPr>
      <w:r w:rsidRPr="00E5679A">
        <w:rPr>
          <w:rFonts w:ascii="HelveticaNeueLT Std Lt" w:hAnsi="HelveticaNeueLT Std Lt"/>
        </w:rPr>
        <w:t>Salud: Personas fallecidas, h</w:t>
      </w:r>
      <w:r w:rsidRPr="00224BD3">
        <w:rPr>
          <w:rFonts w:ascii="HelveticaNeueLT Std Lt" w:hAnsi="HelveticaNeueLT Std Lt"/>
        </w:rPr>
        <w:t>erid</w:t>
      </w:r>
      <w:r w:rsidRPr="00E5679A">
        <w:rPr>
          <w:rFonts w:ascii="HelveticaNeueLT Std Lt" w:hAnsi="HelveticaNeueLT Std Lt"/>
        </w:rPr>
        <w:t>a</w:t>
      </w:r>
      <w:r w:rsidRPr="00224BD3">
        <w:rPr>
          <w:rFonts w:ascii="HelveticaNeueLT Std Lt" w:hAnsi="HelveticaNeueLT Std Lt"/>
        </w:rPr>
        <w:t>s</w:t>
      </w:r>
      <w:r w:rsidRPr="00E5679A">
        <w:rPr>
          <w:rFonts w:ascii="HelveticaNeueLT Std Lt" w:hAnsi="HelveticaNeueLT Std Lt"/>
        </w:rPr>
        <w:t>, d</w:t>
      </w:r>
      <w:r w:rsidRPr="00224BD3">
        <w:rPr>
          <w:rFonts w:ascii="HelveticaNeueLT Std Lt" w:hAnsi="HelveticaNeueLT Std Lt"/>
        </w:rPr>
        <w:t>esaparecid</w:t>
      </w:r>
      <w:r w:rsidRPr="00E5679A">
        <w:rPr>
          <w:rFonts w:ascii="HelveticaNeueLT Std Lt" w:hAnsi="HelveticaNeueLT Std Lt"/>
        </w:rPr>
        <w:t>a</w:t>
      </w:r>
      <w:r w:rsidRPr="00224BD3">
        <w:rPr>
          <w:rFonts w:ascii="HelveticaNeueLT Std Lt" w:hAnsi="HelveticaNeueLT Std Lt"/>
        </w:rPr>
        <w:t>s</w:t>
      </w:r>
      <w:r w:rsidR="00E5679A" w:rsidRPr="00E5679A">
        <w:rPr>
          <w:rFonts w:ascii="HelveticaNeueLT Std Lt" w:hAnsi="HelveticaNeueLT Std Lt"/>
        </w:rPr>
        <w:t xml:space="preserve">; </w:t>
      </w:r>
      <w:r w:rsidR="00E5679A">
        <w:rPr>
          <w:rFonts w:ascii="HelveticaNeueLT Std Lt" w:hAnsi="HelveticaNeueLT Std Lt"/>
        </w:rPr>
        <w:t>c</w:t>
      </w:r>
      <w:r w:rsidRPr="00E5679A">
        <w:rPr>
          <w:rFonts w:ascii="HelveticaNeueLT Std Lt" w:hAnsi="HelveticaNeueLT Std Lt"/>
        </w:rPr>
        <w:t xml:space="preserve">entros de </w:t>
      </w:r>
      <w:r w:rsidR="00E5679A">
        <w:rPr>
          <w:rFonts w:ascii="HelveticaNeueLT Std Lt" w:hAnsi="HelveticaNeueLT Std Lt"/>
        </w:rPr>
        <w:t>a</w:t>
      </w:r>
      <w:r w:rsidRPr="00E5679A">
        <w:rPr>
          <w:rFonts w:ascii="HelveticaNeueLT Std Lt" w:hAnsi="HelveticaNeueLT Std Lt"/>
        </w:rPr>
        <w:t xml:space="preserve">tención </w:t>
      </w:r>
      <w:r w:rsidR="00E5679A">
        <w:rPr>
          <w:rFonts w:ascii="HelveticaNeueLT Std Lt" w:hAnsi="HelveticaNeueLT Std Lt"/>
        </w:rPr>
        <w:t>m</w:t>
      </w:r>
      <w:r w:rsidRPr="00E5679A">
        <w:rPr>
          <w:rFonts w:ascii="HelveticaNeueLT Std Lt" w:hAnsi="HelveticaNeueLT Std Lt"/>
        </w:rPr>
        <w:t>édica (</w:t>
      </w:r>
      <w:r w:rsidR="00E5679A">
        <w:rPr>
          <w:rFonts w:ascii="HelveticaNeueLT Std Lt" w:hAnsi="HelveticaNeueLT Std Lt"/>
        </w:rPr>
        <w:t>c</w:t>
      </w:r>
      <w:r w:rsidRPr="00E5679A">
        <w:rPr>
          <w:rFonts w:ascii="HelveticaNeueLT Std Lt" w:hAnsi="HelveticaNeueLT Std Lt"/>
        </w:rPr>
        <w:t>amas disponibles y recurso humano disponibles).</w:t>
      </w:r>
    </w:p>
    <w:p w14:paraId="5130E128" w14:textId="77777777" w:rsidR="00E5679A" w:rsidRPr="00E5679A" w:rsidRDefault="00E5679A" w:rsidP="003529D3">
      <w:pPr>
        <w:pStyle w:val="Sinespaciado"/>
        <w:spacing w:line="320" w:lineRule="exact"/>
        <w:ind w:left="142" w:right="168" w:hanging="284"/>
        <w:rPr>
          <w:rFonts w:ascii="HelveticaNeueLT Std Lt" w:hAnsi="HelveticaNeueLT Std Lt"/>
        </w:rPr>
      </w:pPr>
    </w:p>
    <w:p w14:paraId="1E70F1CE" w14:textId="4AF26197" w:rsidR="00224BD3" w:rsidRDefault="00224BD3" w:rsidP="00606B5F">
      <w:pPr>
        <w:pStyle w:val="Sinespaciado"/>
        <w:numPr>
          <w:ilvl w:val="0"/>
          <w:numId w:val="5"/>
        </w:numPr>
        <w:spacing w:line="320" w:lineRule="exact"/>
        <w:ind w:left="142" w:right="168" w:hanging="284"/>
        <w:rPr>
          <w:rFonts w:ascii="HelveticaNeueLT Std Lt" w:hAnsi="HelveticaNeueLT Std Lt"/>
        </w:rPr>
      </w:pPr>
      <w:r w:rsidRPr="00E5679A">
        <w:rPr>
          <w:rFonts w:ascii="HelveticaNeueLT Std Lt" w:hAnsi="HelveticaNeueLT Std Lt"/>
        </w:rPr>
        <w:t>Líneas vitales:</w:t>
      </w:r>
      <w:r w:rsidR="00E5679A" w:rsidRPr="00E5679A">
        <w:rPr>
          <w:rFonts w:ascii="HelveticaNeueLT Std Lt" w:hAnsi="HelveticaNeueLT Std Lt"/>
        </w:rPr>
        <w:t xml:space="preserve"> Afectación en los sistemas de agua potable, alcantarillado, energía, telecomunicaciones, </w:t>
      </w:r>
      <w:r w:rsidR="00E5679A">
        <w:rPr>
          <w:rFonts w:ascii="HelveticaNeueLT Std Lt" w:hAnsi="HelveticaNeueLT Std Lt"/>
        </w:rPr>
        <w:t>v</w:t>
      </w:r>
      <w:r w:rsidR="00E5679A" w:rsidRPr="00E5679A">
        <w:rPr>
          <w:rFonts w:ascii="HelveticaNeueLT Std Lt" w:hAnsi="HelveticaNeueLT Std Lt"/>
        </w:rPr>
        <w:t>ías de transportación (</w:t>
      </w:r>
      <w:r w:rsidR="00E5679A">
        <w:rPr>
          <w:rFonts w:ascii="HelveticaNeueLT Std Lt" w:hAnsi="HelveticaNeueLT Std Lt"/>
        </w:rPr>
        <w:t>a</w:t>
      </w:r>
      <w:r w:rsidR="00E5679A" w:rsidRPr="00E5679A">
        <w:rPr>
          <w:rFonts w:ascii="HelveticaNeueLT Std Lt" w:hAnsi="HelveticaNeueLT Std Lt"/>
        </w:rPr>
        <w:t>eropuertos, carreteras y sistemas de transportación masiva).</w:t>
      </w:r>
    </w:p>
    <w:p w14:paraId="4F96B3DF" w14:textId="77777777" w:rsidR="00E5679A" w:rsidRPr="00E5679A" w:rsidRDefault="00E5679A" w:rsidP="006A4DC6">
      <w:pPr>
        <w:pStyle w:val="Sinespaciado"/>
        <w:spacing w:line="320" w:lineRule="exact"/>
        <w:ind w:left="426" w:right="168"/>
        <w:rPr>
          <w:rFonts w:ascii="HelveticaNeueLT Std Lt" w:hAnsi="HelveticaNeueLT Std Lt"/>
        </w:rPr>
      </w:pPr>
    </w:p>
    <w:p w14:paraId="597093BC" w14:textId="7C0C12B5" w:rsidR="00224BD3" w:rsidRDefault="009A25BD" w:rsidP="00606B5F">
      <w:pPr>
        <w:pStyle w:val="Sinespaciado"/>
        <w:numPr>
          <w:ilvl w:val="0"/>
          <w:numId w:val="5"/>
        </w:numPr>
        <w:spacing w:line="320" w:lineRule="exact"/>
        <w:ind w:left="142" w:right="168" w:hanging="284"/>
        <w:rPr>
          <w:rFonts w:ascii="HelveticaNeueLT Std Lt" w:hAnsi="HelveticaNeueLT Std Lt"/>
        </w:rPr>
      </w:pPr>
      <w:r>
        <w:rPr>
          <w:rFonts w:ascii="HelveticaNeueLT Std Lt" w:hAnsi="HelveticaNeueLT Std Lt"/>
        </w:rPr>
        <w:t>E</w:t>
      </w:r>
      <w:r w:rsidR="00224BD3" w:rsidRPr="00E5679A">
        <w:rPr>
          <w:rFonts w:ascii="HelveticaNeueLT Std Lt" w:hAnsi="HelveticaNeueLT Std Lt"/>
        </w:rPr>
        <w:t>dificios públicos:</w:t>
      </w:r>
      <w:r w:rsidR="00E5679A" w:rsidRPr="00E5679A">
        <w:rPr>
          <w:rFonts w:ascii="HelveticaNeueLT Std Lt" w:hAnsi="HelveticaNeueLT Std Lt"/>
        </w:rPr>
        <w:t xml:space="preserve"> Daños centros asistenciales, </w:t>
      </w:r>
      <w:r w:rsidR="00E5679A">
        <w:rPr>
          <w:rFonts w:ascii="HelveticaNeueLT Std Lt" w:hAnsi="HelveticaNeueLT Std Lt"/>
        </w:rPr>
        <w:t>c</w:t>
      </w:r>
      <w:r w:rsidR="00E5679A" w:rsidRPr="00E5679A">
        <w:rPr>
          <w:rFonts w:ascii="HelveticaNeueLT Std Lt" w:hAnsi="HelveticaNeueLT Std Lt"/>
        </w:rPr>
        <w:t xml:space="preserve">entros de </w:t>
      </w:r>
      <w:r w:rsidR="00E5679A">
        <w:rPr>
          <w:rFonts w:ascii="HelveticaNeueLT Std Lt" w:hAnsi="HelveticaNeueLT Std Lt"/>
        </w:rPr>
        <w:t>a</w:t>
      </w:r>
      <w:r w:rsidR="00E5679A" w:rsidRPr="00E5679A">
        <w:rPr>
          <w:rFonts w:ascii="HelveticaNeueLT Std Lt" w:hAnsi="HelveticaNeueLT Std Lt"/>
        </w:rPr>
        <w:t xml:space="preserve">tención </w:t>
      </w:r>
      <w:r w:rsidR="00E5679A">
        <w:rPr>
          <w:rFonts w:ascii="HelveticaNeueLT Std Lt" w:hAnsi="HelveticaNeueLT Std Lt"/>
        </w:rPr>
        <w:t>m</w:t>
      </w:r>
      <w:r w:rsidR="00E5679A" w:rsidRPr="00E5679A">
        <w:rPr>
          <w:rFonts w:ascii="HelveticaNeueLT Std Lt" w:hAnsi="HelveticaNeueLT Std Lt"/>
        </w:rPr>
        <w:t>édica</w:t>
      </w:r>
      <w:r w:rsidR="00E5679A">
        <w:rPr>
          <w:rFonts w:ascii="HelveticaNeueLT Std Lt" w:hAnsi="HelveticaNeueLT Std Lt"/>
        </w:rPr>
        <w:t>.</w:t>
      </w:r>
    </w:p>
    <w:p w14:paraId="63593463" w14:textId="77777777" w:rsidR="00E5679A" w:rsidRPr="00E5679A" w:rsidRDefault="00E5679A" w:rsidP="003529D3">
      <w:pPr>
        <w:pStyle w:val="Sinespaciado"/>
        <w:spacing w:line="320" w:lineRule="exact"/>
        <w:ind w:left="142" w:right="168" w:hanging="284"/>
        <w:rPr>
          <w:rFonts w:ascii="HelveticaNeueLT Std Lt" w:hAnsi="HelveticaNeueLT Std Lt"/>
        </w:rPr>
      </w:pPr>
    </w:p>
    <w:p w14:paraId="2E806C1A" w14:textId="763695DF" w:rsidR="00290994" w:rsidRDefault="00224BD3" w:rsidP="00606B5F">
      <w:pPr>
        <w:pStyle w:val="Sinespaciado"/>
        <w:numPr>
          <w:ilvl w:val="0"/>
          <w:numId w:val="5"/>
        </w:numPr>
        <w:spacing w:line="320" w:lineRule="exact"/>
        <w:ind w:left="142" w:right="168" w:hanging="284"/>
        <w:rPr>
          <w:rFonts w:ascii="HelveticaNeueLT Std Lt" w:hAnsi="HelveticaNeueLT Std Lt"/>
        </w:rPr>
      </w:pPr>
      <w:r w:rsidRPr="00E5679A">
        <w:rPr>
          <w:rFonts w:ascii="HelveticaNeueLT Std Lt" w:hAnsi="HelveticaNeueLT Std Lt"/>
        </w:rPr>
        <w:t xml:space="preserve">Infraestructura productiva: </w:t>
      </w:r>
      <w:r w:rsidR="00E5679A" w:rsidRPr="00E5679A">
        <w:rPr>
          <w:rFonts w:ascii="HelveticaNeueLT Std Lt" w:hAnsi="HelveticaNeueLT Std Lt"/>
        </w:rPr>
        <w:t>Afectaciones y daños en los sectores (</w:t>
      </w:r>
      <w:r w:rsidR="00E5679A">
        <w:rPr>
          <w:rFonts w:ascii="HelveticaNeueLT Std Lt" w:hAnsi="HelveticaNeueLT Std Lt"/>
        </w:rPr>
        <w:t>c</w:t>
      </w:r>
      <w:r w:rsidR="00E5679A" w:rsidRPr="00E5679A">
        <w:rPr>
          <w:rFonts w:ascii="HelveticaNeueLT Std Lt" w:hAnsi="HelveticaNeueLT Std Lt"/>
        </w:rPr>
        <w:t xml:space="preserve">omercial, </w:t>
      </w:r>
      <w:r w:rsidR="00E5679A">
        <w:rPr>
          <w:rFonts w:ascii="HelveticaNeueLT Std Lt" w:hAnsi="HelveticaNeueLT Std Lt"/>
        </w:rPr>
        <w:t>b</w:t>
      </w:r>
      <w:r w:rsidR="00E5679A" w:rsidRPr="00E5679A">
        <w:rPr>
          <w:rFonts w:ascii="HelveticaNeueLT Std Lt" w:hAnsi="HelveticaNeueLT Std Lt"/>
        </w:rPr>
        <w:t xml:space="preserve">ancario, </w:t>
      </w:r>
      <w:r w:rsidR="00E5679A">
        <w:rPr>
          <w:rFonts w:ascii="HelveticaNeueLT Std Lt" w:hAnsi="HelveticaNeueLT Std Lt"/>
        </w:rPr>
        <w:t>t</w:t>
      </w:r>
      <w:r w:rsidR="00E5679A" w:rsidRPr="00E5679A">
        <w:rPr>
          <w:rFonts w:ascii="HelveticaNeueLT Std Lt" w:hAnsi="HelveticaNeueLT Std Lt"/>
        </w:rPr>
        <w:t xml:space="preserve">urístico y </w:t>
      </w:r>
      <w:r w:rsidR="00E5679A">
        <w:rPr>
          <w:rFonts w:ascii="HelveticaNeueLT Std Lt" w:hAnsi="HelveticaNeueLT Std Lt"/>
        </w:rPr>
        <w:t>r</w:t>
      </w:r>
      <w:r w:rsidR="00E5679A" w:rsidRPr="00E5679A">
        <w:rPr>
          <w:rFonts w:ascii="HelveticaNeueLT Std Lt" w:hAnsi="HelveticaNeueLT Std Lt"/>
        </w:rPr>
        <w:t>ecreativo</w:t>
      </w:r>
      <w:r w:rsidR="00E5679A">
        <w:rPr>
          <w:rFonts w:ascii="HelveticaNeueLT Std Lt" w:hAnsi="HelveticaNeueLT Std Lt"/>
        </w:rPr>
        <w:t>)</w:t>
      </w:r>
      <w:r w:rsidR="00290994">
        <w:rPr>
          <w:rFonts w:ascii="HelveticaNeueLT Std Lt" w:hAnsi="HelveticaNeueLT Std Lt"/>
        </w:rPr>
        <w:t>.</w:t>
      </w:r>
    </w:p>
    <w:p w14:paraId="524EFAF9" w14:textId="5F751997" w:rsidR="00224BD3" w:rsidRDefault="00224BD3" w:rsidP="006A4DC6">
      <w:pPr>
        <w:pStyle w:val="Sinespaciado"/>
        <w:spacing w:line="320" w:lineRule="exact"/>
        <w:ind w:left="-142" w:right="168"/>
        <w:rPr>
          <w:rFonts w:ascii="HelveticaNeueLT Std Lt" w:hAnsi="HelveticaNeueLT Std Lt"/>
        </w:rPr>
      </w:pPr>
    </w:p>
    <w:p w14:paraId="178279F8" w14:textId="7D99401C" w:rsidR="00290994" w:rsidRPr="009B0281" w:rsidRDefault="00290994"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6" w:name="_Toc96265563"/>
      <w:r>
        <w:rPr>
          <w:rFonts w:ascii="HelveticaNeueLT Std Extended" w:hAnsi="HelveticaNeueLT Std Extended"/>
          <w:b/>
          <w:color w:val="C00000"/>
          <w:sz w:val="32"/>
        </w:rPr>
        <w:t>7.5</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Seguridad</w:t>
      </w:r>
      <w:bookmarkEnd w:id="26"/>
    </w:p>
    <w:p w14:paraId="2A63A1FB" w14:textId="4B49D1C8" w:rsidR="00290994" w:rsidRDefault="00290994" w:rsidP="006A4DC6">
      <w:pPr>
        <w:pStyle w:val="Sinespaciado"/>
        <w:spacing w:line="320" w:lineRule="exact"/>
        <w:ind w:left="-142" w:right="168"/>
        <w:rPr>
          <w:rFonts w:ascii="HelveticaNeueLT Std Lt" w:hAnsi="HelveticaNeueLT Std Lt"/>
        </w:rPr>
      </w:pPr>
    </w:p>
    <w:p w14:paraId="6A01B6F4" w14:textId="76735062" w:rsidR="00290994" w:rsidRDefault="00C10BD3" w:rsidP="006A4DC6">
      <w:pPr>
        <w:pStyle w:val="Sinespaciado"/>
        <w:spacing w:line="320" w:lineRule="exact"/>
        <w:ind w:left="-142" w:right="168"/>
        <w:rPr>
          <w:rFonts w:ascii="HelveticaNeueLT Std Lt" w:hAnsi="HelveticaNeueLT Std Lt"/>
        </w:rPr>
      </w:pPr>
      <w:r w:rsidRPr="00C10BD3">
        <w:rPr>
          <w:rFonts w:ascii="HelveticaNeueLT Std Lt" w:hAnsi="HelveticaNeueLT Std Lt"/>
        </w:rPr>
        <w:t>Acciones de protección a la población contra riesgos de cualquier tipo, susceptibles de afectar la vida, la paz social y bienes materiales en una situación de emergencia o desastre.</w:t>
      </w:r>
    </w:p>
    <w:p w14:paraId="40DFB6AA" w14:textId="616F635C" w:rsidR="00C10BD3" w:rsidRDefault="00C10BD3" w:rsidP="006A4DC6">
      <w:pPr>
        <w:pStyle w:val="Sinespaciado"/>
        <w:spacing w:line="320" w:lineRule="exact"/>
        <w:ind w:left="-142" w:right="168"/>
        <w:rPr>
          <w:rFonts w:ascii="HelveticaNeueLT Std Lt" w:hAnsi="HelveticaNeueLT Std Lt"/>
        </w:rPr>
      </w:pPr>
    </w:p>
    <w:p w14:paraId="708B2C8D" w14:textId="77777777" w:rsidR="00390336" w:rsidRDefault="00EA7493" w:rsidP="006A4DC6">
      <w:pPr>
        <w:pStyle w:val="Sinespaciado"/>
        <w:spacing w:line="320" w:lineRule="exact"/>
        <w:ind w:left="-142" w:right="168"/>
        <w:rPr>
          <w:rFonts w:ascii="HelveticaNeueLT Std Lt" w:hAnsi="HelveticaNeueLT Std Lt"/>
        </w:rPr>
      </w:pPr>
      <w:r>
        <w:rPr>
          <w:rFonts w:ascii="HelveticaNeueLT Std Lt" w:hAnsi="HelveticaNeueLT Std Lt"/>
        </w:rPr>
        <w:t>Dichas acciones se implementan</w:t>
      </w:r>
      <w:r w:rsidRPr="00EA7493">
        <w:rPr>
          <w:rFonts w:ascii="HelveticaNeueLT Std Lt" w:hAnsi="HelveticaNeueLT Std Lt"/>
        </w:rPr>
        <w:t xml:space="preserve"> a través del Sistema Estatal de Seguridad Pública y </w:t>
      </w:r>
      <w:r>
        <w:rPr>
          <w:rFonts w:ascii="HelveticaNeueLT Std Lt" w:hAnsi="HelveticaNeueLT Std Lt"/>
        </w:rPr>
        <w:t xml:space="preserve">de los </w:t>
      </w:r>
      <w:r w:rsidRPr="00EA7493">
        <w:rPr>
          <w:rFonts w:ascii="HelveticaNeueLT Std Lt" w:hAnsi="HelveticaNeueLT Std Lt"/>
        </w:rPr>
        <w:t>Sistema</w:t>
      </w:r>
      <w:r>
        <w:rPr>
          <w:rFonts w:ascii="HelveticaNeueLT Std Lt" w:hAnsi="HelveticaNeueLT Std Lt"/>
        </w:rPr>
        <w:t>s</w:t>
      </w:r>
      <w:r w:rsidRPr="00EA7493">
        <w:rPr>
          <w:rFonts w:ascii="HelveticaNeueLT Std Lt" w:hAnsi="HelveticaNeueLT Std Lt"/>
        </w:rPr>
        <w:t xml:space="preserve"> Municipal</w:t>
      </w:r>
      <w:r>
        <w:rPr>
          <w:rFonts w:ascii="HelveticaNeueLT Std Lt" w:hAnsi="HelveticaNeueLT Std Lt"/>
        </w:rPr>
        <w:t>es</w:t>
      </w:r>
      <w:r w:rsidRPr="00EA7493">
        <w:rPr>
          <w:rFonts w:ascii="HelveticaNeueLT Std Lt" w:hAnsi="HelveticaNeueLT Std Lt"/>
        </w:rPr>
        <w:t xml:space="preserve"> de Seguridad Pública, </w:t>
      </w:r>
      <w:r>
        <w:rPr>
          <w:rFonts w:ascii="HelveticaNeueLT Std Lt" w:hAnsi="HelveticaNeueLT Std Lt"/>
        </w:rPr>
        <w:t xml:space="preserve">en su caso con el apoyo del Ejercito </w:t>
      </w:r>
      <w:proofErr w:type="gramStart"/>
      <w:r>
        <w:rPr>
          <w:rFonts w:ascii="HelveticaNeueLT Std Lt" w:hAnsi="HelveticaNeueLT Std Lt"/>
        </w:rPr>
        <w:t>Mexicano</w:t>
      </w:r>
      <w:proofErr w:type="gramEnd"/>
      <w:r>
        <w:rPr>
          <w:rFonts w:ascii="HelveticaNeueLT Std Lt" w:hAnsi="HelveticaNeueLT Std Lt"/>
        </w:rPr>
        <w:t>, la Marina y la Guardia Nacional, con la finalidad de</w:t>
      </w:r>
      <w:r w:rsidR="00390336">
        <w:rPr>
          <w:rFonts w:ascii="HelveticaNeueLT Std Lt" w:hAnsi="HelveticaNeueLT Std Lt"/>
        </w:rPr>
        <w:t>:</w:t>
      </w:r>
    </w:p>
    <w:p w14:paraId="75958E16" w14:textId="77777777" w:rsidR="00390336" w:rsidRDefault="00390336" w:rsidP="006A4DC6">
      <w:pPr>
        <w:pStyle w:val="Sinespaciado"/>
        <w:spacing w:line="320" w:lineRule="exact"/>
        <w:ind w:left="-142" w:right="168"/>
        <w:rPr>
          <w:rFonts w:ascii="HelveticaNeueLT Std Lt" w:hAnsi="HelveticaNeueLT Std Lt"/>
        </w:rPr>
      </w:pPr>
    </w:p>
    <w:p w14:paraId="5E7FA4EB" w14:textId="46ED1305" w:rsidR="00390336" w:rsidRDefault="00390336" w:rsidP="00606B5F">
      <w:pPr>
        <w:pStyle w:val="Sinespaciado"/>
        <w:numPr>
          <w:ilvl w:val="0"/>
          <w:numId w:val="6"/>
        </w:numPr>
        <w:spacing w:line="320" w:lineRule="exact"/>
        <w:ind w:left="142" w:right="168" w:hanging="284"/>
        <w:rPr>
          <w:rFonts w:ascii="HelveticaNeueLT Std Lt" w:hAnsi="HelveticaNeueLT Std Lt"/>
        </w:rPr>
      </w:pPr>
      <w:r>
        <w:rPr>
          <w:rFonts w:ascii="HelveticaNeueLT Std Lt" w:hAnsi="HelveticaNeueLT Std Lt"/>
        </w:rPr>
        <w:t>R</w:t>
      </w:r>
      <w:r w:rsidR="00EA7493" w:rsidRPr="00EA7493">
        <w:rPr>
          <w:rFonts w:ascii="HelveticaNeueLT Std Lt" w:hAnsi="HelveticaNeueLT Std Lt"/>
        </w:rPr>
        <w:t>esguarda</w:t>
      </w:r>
      <w:r w:rsidR="00EA7493">
        <w:rPr>
          <w:rFonts w:ascii="HelveticaNeueLT Std Lt" w:hAnsi="HelveticaNeueLT Std Lt"/>
        </w:rPr>
        <w:t>r</w:t>
      </w:r>
      <w:r w:rsidR="00EA7493" w:rsidRPr="00EA7493">
        <w:rPr>
          <w:rFonts w:ascii="HelveticaNeueLT Std Lt" w:hAnsi="HelveticaNeueLT Std Lt"/>
        </w:rPr>
        <w:t xml:space="preserve"> las zonas afectadas, estableciendo señalizaciones en las zonas restringidas y/o peligrosas</w:t>
      </w:r>
      <w:r>
        <w:rPr>
          <w:rFonts w:ascii="HelveticaNeueLT Std Lt" w:hAnsi="HelveticaNeueLT Std Lt"/>
        </w:rPr>
        <w:t>.</w:t>
      </w:r>
    </w:p>
    <w:p w14:paraId="0FFF792A" w14:textId="77777777" w:rsidR="00390336" w:rsidRDefault="00390336" w:rsidP="003529D3">
      <w:pPr>
        <w:pStyle w:val="Sinespaciado"/>
        <w:spacing w:line="320" w:lineRule="exact"/>
        <w:ind w:left="142" w:right="168" w:hanging="284"/>
        <w:rPr>
          <w:rFonts w:ascii="HelveticaNeueLT Std Lt" w:hAnsi="HelveticaNeueLT Std Lt"/>
        </w:rPr>
      </w:pPr>
    </w:p>
    <w:p w14:paraId="3494ED8D" w14:textId="56D80BA2" w:rsidR="00390336" w:rsidRDefault="00390336" w:rsidP="00606B5F">
      <w:pPr>
        <w:pStyle w:val="Sinespaciado"/>
        <w:numPr>
          <w:ilvl w:val="0"/>
          <w:numId w:val="6"/>
        </w:numPr>
        <w:spacing w:line="320" w:lineRule="exact"/>
        <w:ind w:left="142" w:right="168" w:hanging="284"/>
        <w:rPr>
          <w:rFonts w:ascii="HelveticaNeueLT Std Lt" w:hAnsi="HelveticaNeueLT Std Lt"/>
        </w:rPr>
      </w:pPr>
      <w:r>
        <w:rPr>
          <w:rFonts w:ascii="HelveticaNeueLT Std Lt" w:hAnsi="HelveticaNeueLT Std Lt"/>
        </w:rPr>
        <w:t>P</w:t>
      </w:r>
      <w:r w:rsidR="00EA7493" w:rsidRPr="00EA7493">
        <w:rPr>
          <w:rFonts w:ascii="HelveticaNeueLT Std Lt" w:hAnsi="HelveticaNeueLT Std Lt"/>
        </w:rPr>
        <w:t>roporciona</w:t>
      </w:r>
      <w:r>
        <w:rPr>
          <w:rFonts w:ascii="HelveticaNeueLT Std Lt" w:hAnsi="HelveticaNeueLT Std Lt"/>
        </w:rPr>
        <w:t>r</w:t>
      </w:r>
      <w:r w:rsidR="00EA7493" w:rsidRPr="00EA7493">
        <w:rPr>
          <w:rFonts w:ascii="HelveticaNeueLT Std Lt" w:hAnsi="HelveticaNeueLT Std Lt"/>
        </w:rPr>
        <w:t xml:space="preserve"> seguridad y vigilancia en los puntos de concentración y centros estratégicos</w:t>
      </w:r>
      <w:r>
        <w:rPr>
          <w:rFonts w:ascii="HelveticaNeueLT Std Lt" w:hAnsi="HelveticaNeueLT Std Lt"/>
        </w:rPr>
        <w:t>.</w:t>
      </w:r>
    </w:p>
    <w:p w14:paraId="39433BB7" w14:textId="77777777" w:rsidR="00390336" w:rsidRDefault="00390336" w:rsidP="003529D3">
      <w:pPr>
        <w:pStyle w:val="Sinespaciado"/>
        <w:spacing w:line="320" w:lineRule="exact"/>
        <w:ind w:left="142" w:right="168" w:hanging="284"/>
        <w:rPr>
          <w:rFonts w:ascii="HelveticaNeueLT Std Lt" w:hAnsi="HelveticaNeueLT Std Lt"/>
        </w:rPr>
      </w:pPr>
    </w:p>
    <w:p w14:paraId="65F7AB1F" w14:textId="0EDBCEF5" w:rsidR="00390336" w:rsidRDefault="00390336" w:rsidP="00606B5F">
      <w:pPr>
        <w:pStyle w:val="Sinespaciado"/>
        <w:numPr>
          <w:ilvl w:val="0"/>
          <w:numId w:val="6"/>
        </w:numPr>
        <w:spacing w:line="320" w:lineRule="exact"/>
        <w:ind w:left="142" w:right="168" w:hanging="284"/>
        <w:rPr>
          <w:rFonts w:ascii="HelveticaNeueLT Std Lt" w:hAnsi="HelveticaNeueLT Std Lt"/>
        </w:rPr>
      </w:pPr>
      <w:r>
        <w:rPr>
          <w:rFonts w:ascii="HelveticaNeueLT Std Lt" w:hAnsi="HelveticaNeueLT Std Lt"/>
        </w:rPr>
        <w:t>D</w:t>
      </w:r>
      <w:r w:rsidR="00EA7493" w:rsidRPr="00EA7493">
        <w:rPr>
          <w:rFonts w:ascii="HelveticaNeueLT Std Lt" w:hAnsi="HelveticaNeueLT Std Lt"/>
        </w:rPr>
        <w:t>espl</w:t>
      </w:r>
      <w:r w:rsidR="00EA7493">
        <w:rPr>
          <w:rFonts w:ascii="HelveticaNeueLT Std Lt" w:hAnsi="HelveticaNeueLT Std Lt"/>
        </w:rPr>
        <w:t>ega</w:t>
      </w:r>
      <w:r>
        <w:rPr>
          <w:rFonts w:ascii="HelveticaNeueLT Std Lt" w:hAnsi="HelveticaNeueLT Std Lt"/>
        </w:rPr>
        <w:t>r</w:t>
      </w:r>
      <w:r w:rsidR="00EA7493" w:rsidRPr="00EA7493">
        <w:rPr>
          <w:rFonts w:ascii="HelveticaNeueLT Std Lt" w:hAnsi="HelveticaNeueLT Std Lt"/>
        </w:rPr>
        <w:t xml:space="preserve"> en los sectores evacuados preventivamente, </w:t>
      </w:r>
      <w:r w:rsidR="00EA7493">
        <w:rPr>
          <w:rFonts w:ascii="HelveticaNeueLT Std Lt" w:hAnsi="HelveticaNeueLT Std Lt"/>
        </w:rPr>
        <w:t>los</w:t>
      </w:r>
      <w:r w:rsidR="00EA7493" w:rsidRPr="00EA7493">
        <w:rPr>
          <w:rFonts w:ascii="HelveticaNeueLT Std Lt" w:hAnsi="HelveticaNeueLT Std Lt"/>
        </w:rPr>
        <w:t xml:space="preserve"> dispositivo</w:t>
      </w:r>
      <w:r w:rsidR="00EA7493">
        <w:rPr>
          <w:rFonts w:ascii="HelveticaNeueLT Std Lt" w:hAnsi="HelveticaNeueLT Std Lt"/>
        </w:rPr>
        <w:t>s</w:t>
      </w:r>
      <w:r w:rsidR="00EA7493" w:rsidRPr="00EA7493">
        <w:rPr>
          <w:rFonts w:ascii="HelveticaNeueLT Std Lt" w:hAnsi="HelveticaNeueLT Std Lt"/>
        </w:rPr>
        <w:t xml:space="preserve"> de seguridad para evitar abusos y robos</w:t>
      </w:r>
      <w:r>
        <w:rPr>
          <w:rFonts w:ascii="HelveticaNeueLT Std Lt" w:hAnsi="HelveticaNeueLT Std Lt"/>
        </w:rPr>
        <w:t>.</w:t>
      </w:r>
    </w:p>
    <w:p w14:paraId="219F4DE5" w14:textId="77777777" w:rsidR="00390336" w:rsidRDefault="00390336" w:rsidP="003529D3">
      <w:pPr>
        <w:pStyle w:val="Sinespaciado"/>
        <w:spacing w:line="320" w:lineRule="exact"/>
        <w:ind w:left="142" w:right="168" w:hanging="284"/>
        <w:rPr>
          <w:rFonts w:ascii="HelveticaNeueLT Std Lt" w:hAnsi="HelveticaNeueLT Std Lt"/>
        </w:rPr>
      </w:pPr>
    </w:p>
    <w:p w14:paraId="0943A4D4" w14:textId="76DAE76C" w:rsidR="00C10BD3" w:rsidRDefault="00390336" w:rsidP="00606B5F">
      <w:pPr>
        <w:pStyle w:val="Sinespaciado"/>
        <w:numPr>
          <w:ilvl w:val="0"/>
          <w:numId w:val="6"/>
        </w:numPr>
        <w:spacing w:line="320" w:lineRule="exact"/>
        <w:ind w:left="142" w:right="168" w:hanging="284"/>
        <w:rPr>
          <w:rFonts w:ascii="HelveticaNeueLT Std Lt" w:hAnsi="HelveticaNeueLT Std Lt"/>
        </w:rPr>
      </w:pPr>
      <w:r>
        <w:rPr>
          <w:rFonts w:ascii="HelveticaNeueLT Std Lt" w:hAnsi="HelveticaNeueLT Std Lt"/>
        </w:rPr>
        <w:t>Apoyar</w:t>
      </w:r>
      <w:r w:rsidR="00EA7493" w:rsidRPr="00EA7493">
        <w:rPr>
          <w:rFonts w:ascii="HelveticaNeueLT Std Lt" w:hAnsi="HelveticaNeueLT Std Lt"/>
        </w:rPr>
        <w:t xml:space="preserve"> en acciones de evacuación, acordonamiento, custodia y protección de persona</w:t>
      </w:r>
      <w:r w:rsidR="00EA7493">
        <w:rPr>
          <w:rFonts w:ascii="HelveticaNeueLT Std Lt" w:hAnsi="HelveticaNeueLT Std Lt"/>
        </w:rPr>
        <w:t>s</w:t>
      </w:r>
      <w:r w:rsidR="00EA7493" w:rsidRPr="00EA7493">
        <w:rPr>
          <w:rFonts w:ascii="HelveticaNeueLT Std Lt" w:hAnsi="HelveticaNeueLT Std Lt"/>
        </w:rPr>
        <w:t>, propiedades públicas y particulares de zonas de riesgo, para prevenir actos de pillaje o vandalismo.</w:t>
      </w:r>
    </w:p>
    <w:p w14:paraId="070822FC" w14:textId="655906AA" w:rsidR="00BA7BD4" w:rsidRDefault="00BA7BD4" w:rsidP="006A4DC6">
      <w:pPr>
        <w:pStyle w:val="Sinespaciado"/>
        <w:spacing w:line="320" w:lineRule="exact"/>
        <w:ind w:left="-142" w:right="168"/>
        <w:rPr>
          <w:rFonts w:ascii="HelveticaNeueLT Std Lt" w:hAnsi="HelveticaNeueLT Std Lt"/>
        </w:rPr>
      </w:pPr>
    </w:p>
    <w:p w14:paraId="236183EC" w14:textId="77777777" w:rsidR="00BE2B1B" w:rsidRDefault="00BE2B1B" w:rsidP="006A4DC6">
      <w:pPr>
        <w:pStyle w:val="Sinespaciado"/>
        <w:spacing w:line="320" w:lineRule="exact"/>
        <w:ind w:left="-142" w:right="168"/>
        <w:rPr>
          <w:rFonts w:ascii="HelveticaNeueLT Std Lt" w:hAnsi="HelveticaNeueLT Std Lt"/>
        </w:rPr>
      </w:pPr>
    </w:p>
    <w:p w14:paraId="7129B3DB" w14:textId="457D1D96" w:rsidR="00390336" w:rsidRPr="009B0281" w:rsidRDefault="00390336"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7" w:name="_Toc96265564"/>
      <w:r>
        <w:rPr>
          <w:rFonts w:ascii="HelveticaNeueLT Std Extended" w:hAnsi="HelveticaNeueLT Std Extended"/>
          <w:b/>
          <w:color w:val="C00000"/>
          <w:sz w:val="32"/>
        </w:rPr>
        <w:t>7.6</w:t>
      </w:r>
      <w:r w:rsidRPr="009B0281">
        <w:rPr>
          <w:rFonts w:ascii="HelveticaNeueLT Std Extended" w:hAnsi="HelveticaNeueLT Std Extended"/>
          <w:b/>
          <w:color w:val="C00000"/>
          <w:sz w:val="32"/>
        </w:rPr>
        <w:t xml:space="preserve">. </w:t>
      </w:r>
      <w:r w:rsidR="00492117">
        <w:rPr>
          <w:rFonts w:ascii="HelveticaNeueLT Std Extended" w:hAnsi="HelveticaNeueLT Std Extended"/>
          <w:b/>
          <w:color w:val="C00000"/>
          <w:sz w:val="32"/>
        </w:rPr>
        <w:t>Búsqueda, salvamento y rescate</w:t>
      </w:r>
      <w:bookmarkEnd w:id="27"/>
    </w:p>
    <w:p w14:paraId="3A9B6BD2" w14:textId="17AD01E1" w:rsidR="00EA7493" w:rsidRDefault="00EA7493" w:rsidP="006A4DC6">
      <w:pPr>
        <w:pStyle w:val="Sinespaciado"/>
        <w:spacing w:line="320" w:lineRule="exact"/>
        <w:ind w:left="-142" w:right="168"/>
        <w:rPr>
          <w:rFonts w:ascii="HelveticaNeueLT Std Lt" w:hAnsi="HelveticaNeueLT Std Lt"/>
        </w:rPr>
      </w:pPr>
    </w:p>
    <w:p w14:paraId="510F7B61" w14:textId="76559743" w:rsidR="00506D81" w:rsidRDefault="00506D81" w:rsidP="006A4DC6">
      <w:pPr>
        <w:pStyle w:val="Sinespaciado"/>
        <w:spacing w:line="320" w:lineRule="exact"/>
        <w:ind w:left="-142" w:right="168"/>
        <w:rPr>
          <w:rFonts w:ascii="HelveticaNeueLT Std Lt" w:hAnsi="HelveticaNeueLT Std Lt"/>
        </w:rPr>
      </w:pPr>
      <w:r>
        <w:rPr>
          <w:rFonts w:ascii="HelveticaNeueLT Std Lt" w:hAnsi="HelveticaNeueLT Std Lt"/>
        </w:rPr>
        <w:t>Consiste en la activación y coordinación de acciones operativas de los grupos y equipos especializados para la b</w:t>
      </w:r>
      <w:r w:rsidR="00F537E5" w:rsidRPr="00F537E5">
        <w:rPr>
          <w:rFonts w:ascii="HelveticaNeueLT Std Lt" w:hAnsi="HelveticaNeueLT Std Lt"/>
        </w:rPr>
        <w:t>úsqueda</w:t>
      </w:r>
      <w:r>
        <w:rPr>
          <w:rFonts w:ascii="HelveticaNeueLT Std Lt" w:hAnsi="HelveticaNeueLT Std Lt"/>
        </w:rPr>
        <w:t>, localización y rescate de aquellas personas que pudiesen haber quedado atrapadas, derivado de</w:t>
      </w:r>
      <w:r w:rsidR="00BB5849">
        <w:rPr>
          <w:rFonts w:ascii="HelveticaNeueLT Std Lt" w:hAnsi="HelveticaNeueLT Std Lt"/>
        </w:rPr>
        <w:t xml:space="preserve"> </w:t>
      </w:r>
      <w:r>
        <w:rPr>
          <w:rFonts w:ascii="HelveticaNeueLT Std Lt" w:hAnsi="HelveticaNeueLT Std Lt"/>
        </w:rPr>
        <w:t>l</w:t>
      </w:r>
      <w:r w:rsidR="00BB5849">
        <w:rPr>
          <w:rFonts w:ascii="HelveticaNeueLT Std Lt" w:hAnsi="HelveticaNeueLT Std Lt"/>
        </w:rPr>
        <w:t>a</w:t>
      </w:r>
      <w:r>
        <w:rPr>
          <w:rFonts w:ascii="HelveticaNeueLT Std Lt" w:hAnsi="HelveticaNeueLT Std Lt"/>
        </w:rPr>
        <w:t xml:space="preserve"> </w:t>
      </w:r>
      <w:r w:rsidR="009A25BD">
        <w:rPr>
          <w:rFonts w:ascii="HelveticaNeueLT Std Lt" w:hAnsi="HelveticaNeueLT Std Lt"/>
        </w:rPr>
        <w:t>concentración masiva de personas por temporada vacacional Semana Santa</w:t>
      </w:r>
      <w:r>
        <w:rPr>
          <w:rFonts w:ascii="HelveticaNeueLT Std Lt" w:hAnsi="HelveticaNeueLT Std Lt"/>
        </w:rPr>
        <w:t>.</w:t>
      </w:r>
    </w:p>
    <w:p w14:paraId="5CF8F772" w14:textId="77777777" w:rsidR="00506D81" w:rsidRDefault="00506D81" w:rsidP="006A4DC6">
      <w:pPr>
        <w:pStyle w:val="Sinespaciado"/>
        <w:spacing w:line="320" w:lineRule="exact"/>
        <w:ind w:left="-142" w:right="168"/>
        <w:rPr>
          <w:rFonts w:ascii="HelveticaNeueLT Std Lt" w:hAnsi="HelveticaNeueLT Std Lt"/>
        </w:rPr>
      </w:pPr>
    </w:p>
    <w:p w14:paraId="790B7275" w14:textId="7FDBC84E" w:rsidR="00506D81" w:rsidRDefault="00506D81" w:rsidP="006A4DC6">
      <w:pPr>
        <w:pStyle w:val="Sinespaciado"/>
        <w:spacing w:line="320" w:lineRule="exact"/>
        <w:ind w:left="-142" w:right="168"/>
        <w:rPr>
          <w:rFonts w:ascii="HelveticaNeueLT Std Lt" w:hAnsi="HelveticaNeueLT Std Lt"/>
        </w:rPr>
      </w:pPr>
      <w:r>
        <w:rPr>
          <w:rFonts w:ascii="HelveticaNeueLT Std Lt" w:hAnsi="HelveticaNeueLT Std Lt"/>
        </w:rPr>
        <w:lastRenderedPageBreak/>
        <w:t>Asimismo, implica las acciones y tareas para</w:t>
      </w:r>
      <w:r w:rsidR="00F537E5" w:rsidRPr="00F537E5">
        <w:rPr>
          <w:rFonts w:ascii="HelveticaNeueLT Std Lt" w:hAnsi="HelveticaNeueLT Std Lt"/>
        </w:rPr>
        <w:t xml:space="preserve"> salvaguardar a la población que se ubique en zonas catalogadas de alto riesgo </w:t>
      </w:r>
      <w:r>
        <w:rPr>
          <w:rFonts w:ascii="HelveticaNeueLT Std Lt" w:hAnsi="HelveticaNeueLT Std Lt"/>
        </w:rPr>
        <w:t xml:space="preserve">ante </w:t>
      </w:r>
      <w:r w:rsidR="00BB5849">
        <w:rPr>
          <w:rFonts w:ascii="HelveticaNeueLT Std Lt" w:hAnsi="HelveticaNeueLT Std Lt"/>
        </w:rPr>
        <w:t xml:space="preserve">la </w:t>
      </w:r>
      <w:r w:rsidR="009A25BD">
        <w:rPr>
          <w:rFonts w:ascii="HelveticaNeueLT Std Lt" w:hAnsi="HelveticaNeueLT Std Lt"/>
        </w:rPr>
        <w:t>llegada de vacacionistas por Semana Santa</w:t>
      </w:r>
      <w:r>
        <w:rPr>
          <w:rFonts w:ascii="HelveticaNeueLT Std Lt" w:hAnsi="HelveticaNeueLT Std Lt"/>
        </w:rPr>
        <w:t xml:space="preserve">, </w:t>
      </w:r>
      <w:r w:rsidR="00F537E5" w:rsidRPr="00F537E5">
        <w:rPr>
          <w:rFonts w:ascii="HelveticaNeueLT Std Lt" w:hAnsi="HelveticaNeueLT Std Lt"/>
        </w:rPr>
        <w:t>para su traslado a zonas o lugares que garanticen su seguridad</w:t>
      </w:r>
      <w:r>
        <w:rPr>
          <w:rFonts w:ascii="HelveticaNeueLT Std Lt" w:hAnsi="HelveticaNeueLT Std Lt"/>
        </w:rPr>
        <w:t xml:space="preserve"> en refugios temporales.</w:t>
      </w:r>
    </w:p>
    <w:p w14:paraId="03F89D00" w14:textId="2DA04475" w:rsidR="000A5198" w:rsidRDefault="000A5198" w:rsidP="006A4DC6">
      <w:pPr>
        <w:pStyle w:val="Sinespaciado"/>
        <w:spacing w:line="320" w:lineRule="exact"/>
        <w:ind w:left="-142" w:right="168"/>
        <w:rPr>
          <w:rFonts w:ascii="HelveticaNeueLT Std Lt" w:hAnsi="HelveticaNeueLT Std Lt"/>
        </w:rPr>
      </w:pPr>
      <w:r>
        <w:rPr>
          <w:rFonts w:ascii="HelveticaNeueLT Std Lt" w:hAnsi="HelveticaNeueLT Std Lt"/>
        </w:rPr>
        <w:t>Los r</w:t>
      </w:r>
      <w:r w:rsidRPr="000A5198">
        <w:rPr>
          <w:rFonts w:ascii="HelveticaNeueLT Std Lt" w:hAnsi="HelveticaNeueLT Std Lt"/>
        </w:rPr>
        <w:t>efugio</w:t>
      </w:r>
      <w:r>
        <w:rPr>
          <w:rFonts w:ascii="HelveticaNeueLT Std Lt" w:hAnsi="HelveticaNeueLT Std Lt"/>
        </w:rPr>
        <w:t>s</w:t>
      </w:r>
      <w:r w:rsidRPr="000A5198">
        <w:rPr>
          <w:rFonts w:ascii="HelveticaNeueLT Std Lt" w:hAnsi="HelveticaNeueLT Std Lt"/>
        </w:rPr>
        <w:t xml:space="preserve"> </w:t>
      </w:r>
      <w:r>
        <w:rPr>
          <w:rFonts w:ascii="HelveticaNeueLT Std Lt" w:hAnsi="HelveticaNeueLT Std Lt"/>
        </w:rPr>
        <w:t>t</w:t>
      </w:r>
      <w:r w:rsidRPr="000A5198">
        <w:rPr>
          <w:rFonts w:ascii="HelveticaNeueLT Std Lt" w:hAnsi="HelveticaNeueLT Std Lt"/>
        </w:rPr>
        <w:t>emporal</w:t>
      </w:r>
      <w:r>
        <w:rPr>
          <w:rFonts w:ascii="HelveticaNeueLT Std Lt" w:hAnsi="HelveticaNeueLT Std Lt"/>
        </w:rPr>
        <w:t>es, se refieren a</w:t>
      </w:r>
      <w:r w:rsidRPr="000A5198">
        <w:rPr>
          <w:rFonts w:ascii="HelveticaNeueLT Std Lt" w:hAnsi="HelveticaNeueLT Std Lt"/>
        </w:rPr>
        <w:t xml:space="preserve"> </w:t>
      </w:r>
      <w:r>
        <w:rPr>
          <w:rFonts w:ascii="HelveticaNeueLT Std Lt" w:hAnsi="HelveticaNeueLT Std Lt"/>
        </w:rPr>
        <w:t>l</w:t>
      </w:r>
      <w:r w:rsidRPr="000A5198">
        <w:rPr>
          <w:rFonts w:ascii="HelveticaNeueLT Std Lt" w:hAnsi="HelveticaNeueLT Std Lt"/>
        </w:rPr>
        <w:t>a</w:t>
      </w:r>
      <w:r>
        <w:rPr>
          <w:rFonts w:ascii="HelveticaNeueLT Std Lt" w:hAnsi="HelveticaNeueLT Std Lt"/>
        </w:rPr>
        <w:t>s</w:t>
      </w:r>
      <w:r w:rsidRPr="000A5198">
        <w:rPr>
          <w:rFonts w:ascii="HelveticaNeueLT Std Lt" w:hAnsi="HelveticaNeueLT Std Lt"/>
        </w:rPr>
        <w:t xml:space="preserve"> instalaci</w:t>
      </w:r>
      <w:r>
        <w:rPr>
          <w:rFonts w:ascii="HelveticaNeueLT Std Lt" w:hAnsi="HelveticaNeueLT Std Lt"/>
        </w:rPr>
        <w:t>o</w:t>
      </w:r>
      <w:r w:rsidRPr="000A5198">
        <w:rPr>
          <w:rFonts w:ascii="HelveticaNeueLT Std Lt" w:hAnsi="HelveticaNeueLT Std Lt"/>
        </w:rPr>
        <w:t>n</w:t>
      </w:r>
      <w:r>
        <w:rPr>
          <w:rFonts w:ascii="HelveticaNeueLT Std Lt" w:hAnsi="HelveticaNeueLT Std Lt"/>
        </w:rPr>
        <w:t>es</w:t>
      </w:r>
      <w:r w:rsidRPr="000A5198">
        <w:rPr>
          <w:rFonts w:ascii="HelveticaNeueLT Std Lt" w:hAnsi="HelveticaNeueLT Std Lt"/>
        </w:rPr>
        <w:t xml:space="preserve"> física</w:t>
      </w:r>
      <w:r>
        <w:rPr>
          <w:rFonts w:ascii="HelveticaNeueLT Std Lt" w:hAnsi="HelveticaNeueLT Std Lt"/>
        </w:rPr>
        <w:t>s</w:t>
      </w:r>
      <w:r w:rsidRPr="000A5198">
        <w:rPr>
          <w:rFonts w:ascii="HelveticaNeueLT Std Lt" w:hAnsi="HelveticaNeueLT Std Lt"/>
        </w:rPr>
        <w:t xml:space="preserve"> </w:t>
      </w:r>
      <w:r>
        <w:rPr>
          <w:rFonts w:ascii="HelveticaNeueLT Std Lt" w:hAnsi="HelveticaNeueLT Std Lt"/>
        </w:rPr>
        <w:t xml:space="preserve">que se pueden </w:t>
      </w:r>
      <w:r w:rsidRPr="000A5198">
        <w:rPr>
          <w:rFonts w:ascii="HelveticaNeueLT Std Lt" w:hAnsi="HelveticaNeueLT Std Lt"/>
        </w:rPr>
        <w:t>habilita</w:t>
      </w:r>
      <w:r>
        <w:rPr>
          <w:rFonts w:ascii="HelveticaNeueLT Std Lt" w:hAnsi="HelveticaNeueLT Std Lt"/>
        </w:rPr>
        <w:t>r</w:t>
      </w:r>
      <w:r w:rsidRPr="000A5198">
        <w:rPr>
          <w:rFonts w:ascii="HelveticaNeueLT Std Lt" w:hAnsi="HelveticaNeueLT Std Lt"/>
        </w:rPr>
        <w:t xml:space="preserve"> para brindar temporalmente protección y</w:t>
      </w:r>
      <w:r>
        <w:rPr>
          <w:rFonts w:ascii="HelveticaNeueLT Std Lt" w:hAnsi="HelveticaNeueLT Std Lt"/>
        </w:rPr>
        <w:t xml:space="preserve"> </w:t>
      </w:r>
      <w:r w:rsidRPr="000A5198">
        <w:rPr>
          <w:rFonts w:ascii="HelveticaNeueLT Std Lt" w:hAnsi="HelveticaNeueLT Std Lt"/>
        </w:rPr>
        <w:t>bienestar a las personas que no tienen posibilidades inmediatas de acceso a una habitación</w:t>
      </w:r>
      <w:r>
        <w:rPr>
          <w:rFonts w:ascii="HelveticaNeueLT Std Lt" w:hAnsi="HelveticaNeueLT Std Lt"/>
        </w:rPr>
        <w:t xml:space="preserve"> </w:t>
      </w:r>
      <w:r w:rsidRPr="000A5198">
        <w:rPr>
          <w:rFonts w:ascii="HelveticaNeueLT Std Lt" w:hAnsi="HelveticaNeueLT Std Lt"/>
        </w:rPr>
        <w:t>segura en caso de un riesgo inminente, una emergencia, siniestro o desastre</w:t>
      </w:r>
      <w:r>
        <w:rPr>
          <w:rFonts w:ascii="HelveticaNeueLT Std Lt" w:hAnsi="HelveticaNeueLT Std Lt"/>
        </w:rPr>
        <w:t>.</w:t>
      </w:r>
    </w:p>
    <w:p w14:paraId="54F851C3" w14:textId="77777777" w:rsidR="000A5198" w:rsidRDefault="000A5198" w:rsidP="006A4DC6">
      <w:pPr>
        <w:pStyle w:val="Sinespaciado"/>
        <w:spacing w:line="320" w:lineRule="exact"/>
        <w:ind w:left="-142" w:right="168"/>
        <w:rPr>
          <w:rFonts w:ascii="HelveticaNeueLT Std Lt" w:hAnsi="HelveticaNeueLT Std Lt"/>
        </w:rPr>
      </w:pPr>
    </w:p>
    <w:p w14:paraId="745E586E" w14:textId="4D88226E" w:rsidR="000A5198" w:rsidRDefault="000A5198" w:rsidP="006A4DC6">
      <w:pPr>
        <w:pStyle w:val="Sinespaciado"/>
        <w:spacing w:line="320" w:lineRule="exact"/>
        <w:ind w:left="-142" w:right="168"/>
        <w:rPr>
          <w:rFonts w:ascii="HelveticaNeueLT Std Lt" w:hAnsi="HelveticaNeueLT Std Lt"/>
        </w:rPr>
      </w:pPr>
      <w:r w:rsidRPr="000A5198">
        <w:rPr>
          <w:rFonts w:ascii="HelveticaNeueLT Std Lt" w:hAnsi="HelveticaNeueLT Std Lt"/>
        </w:rPr>
        <w:t>El establecimiento y la gestión administrativa de los refugios temporales requieren de especial atención en materia de salud pública por el riesgo que representa concentrar parte de la población en un lugar adaptado.</w:t>
      </w:r>
    </w:p>
    <w:p w14:paraId="7A9DB3C5" w14:textId="77777777" w:rsidR="000A5198" w:rsidRPr="000A5198" w:rsidRDefault="000A5198" w:rsidP="006A4DC6">
      <w:pPr>
        <w:pStyle w:val="Sinespaciado"/>
        <w:spacing w:line="320" w:lineRule="exact"/>
        <w:ind w:left="-142" w:right="168"/>
        <w:rPr>
          <w:rFonts w:ascii="HelveticaNeueLT Std Lt" w:hAnsi="HelveticaNeueLT Std Lt"/>
        </w:rPr>
      </w:pPr>
    </w:p>
    <w:p w14:paraId="21E7B518" w14:textId="6693BF7C" w:rsidR="0047664C" w:rsidRDefault="0047664C"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El inventario de </w:t>
      </w:r>
      <w:r w:rsidRPr="0047664C">
        <w:rPr>
          <w:rFonts w:ascii="HelveticaNeueLT Std Lt" w:hAnsi="HelveticaNeueLT Std Lt"/>
        </w:rPr>
        <w:t xml:space="preserve">refugios temporales con los que cuenta </w:t>
      </w:r>
      <w:r>
        <w:rPr>
          <w:rFonts w:ascii="HelveticaNeueLT Std Lt" w:hAnsi="HelveticaNeueLT Std Lt"/>
        </w:rPr>
        <w:t>cada uno de los</w:t>
      </w:r>
      <w:r w:rsidRPr="0047664C">
        <w:rPr>
          <w:rFonts w:ascii="HelveticaNeueLT Std Lt" w:hAnsi="HelveticaNeueLT Std Lt"/>
        </w:rPr>
        <w:t xml:space="preserve"> Municipios del Estado de México</w:t>
      </w:r>
      <w:r>
        <w:rPr>
          <w:rFonts w:ascii="HelveticaNeueLT Std Lt" w:hAnsi="HelveticaNeueLT Std Lt"/>
        </w:rPr>
        <w:t xml:space="preserve">, está disponible para su consulta </w:t>
      </w:r>
      <w:r w:rsidRPr="0047664C">
        <w:rPr>
          <w:rFonts w:ascii="HelveticaNeueLT Std Lt" w:hAnsi="HelveticaNeueLT Std Lt"/>
        </w:rPr>
        <w:t xml:space="preserve">en la página </w:t>
      </w:r>
      <w:r>
        <w:rPr>
          <w:rFonts w:ascii="HelveticaNeueLT Std Lt" w:hAnsi="HelveticaNeueLT Std Lt"/>
        </w:rPr>
        <w:t>de internet</w:t>
      </w:r>
      <w:r w:rsidRPr="0047664C">
        <w:rPr>
          <w:rFonts w:ascii="HelveticaNeueLT Std Lt" w:hAnsi="HelveticaNeueLT Std Lt"/>
        </w:rPr>
        <w:t xml:space="preserve"> de la Coordinación General de Protección Civil y Gestión Integral del Riesgo</w:t>
      </w:r>
      <w:r>
        <w:rPr>
          <w:rFonts w:ascii="HelveticaNeueLT Std Lt" w:hAnsi="HelveticaNeueLT Std Lt"/>
        </w:rPr>
        <w:t>, en el hipervínculo:</w:t>
      </w:r>
    </w:p>
    <w:p w14:paraId="287E01DC" w14:textId="77777777" w:rsidR="00BE2B1B" w:rsidRDefault="00BE2B1B" w:rsidP="006A4DC6">
      <w:pPr>
        <w:pStyle w:val="Sinespaciado"/>
        <w:spacing w:line="320" w:lineRule="exact"/>
        <w:ind w:left="-142" w:right="168"/>
        <w:rPr>
          <w:rFonts w:ascii="HelveticaNeueLT Std Lt" w:hAnsi="HelveticaNeueLT Std Lt"/>
        </w:rPr>
      </w:pPr>
    </w:p>
    <w:p w14:paraId="0EDF9328" w14:textId="06BE90CC" w:rsidR="0047664C" w:rsidRDefault="00E60673" w:rsidP="006A4DC6">
      <w:pPr>
        <w:pStyle w:val="Sinespaciado"/>
        <w:spacing w:line="320" w:lineRule="exact"/>
        <w:ind w:left="-142" w:right="168"/>
        <w:jc w:val="center"/>
        <w:rPr>
          <w:rStyle w:val="Hipervnculo"/>
          <w:rFonts w:ascii="HelveticaNeueLT Std Lt" w:hAnsi="HelveticaNeueLT Std Lt" w:cs="Arial"/>
          <w:szCs w:val="24"/>
        </w:rPr>
      </w:pPr>
      <w:hyperlink r:id="rId22" w:history="1">
        <w:r w:rsidR="0047664C" w:rsidRPr="0047664C">
          <w:rPr>
            <w:rStyle w:val="Hipervnculo"/>
            <w:rFonts w:ascii="HelveticaNeueLT Std Lt" w:hAnsi="HelveticaNeueLT Std Lt" w:cs="Arial"/>
            <w:szCs w:val="24"/>
          </w:rPr>
          <w:t>http://cgproteccioncivil.edomex.gob.mx/refugios_temportales</w:t>
        </w:r>
      </w:hyperlink>
    </w:p>
    <w:p w14:paraId="57C5A385" w14:textId="541F151C" w:rsidR="006E19EA" w:rsidRDefault="006E19EA" w:rsidP="006A4DC6">
      <w:pPr>
        <w:pStyle w:val="Sinespaciado"/>
        <w:spacing w:line="320" w:lineRule="exact"/>
        <w:ind w:left="-142" w:right="168"/>
        <w:jc w:val="center"/>
        <w:rPr>
          <w:rStyle w:val="Hipervnculo"/>
          <w:rFonts w:ascii="HelveticaNeueLT Std Lt" w:hAnsi="HelveticaNeueLT Std Lt" w:cs="Arial"/>
          <w:szCs w:val="24"/>
        </w:rPr>
      </w:pPr>
    </w:p>
    <w:p w14:paraId="4779AD4F" w14:textId="77777777" w:rsidR="006E19EA" w:rsidRPr="0047664C" w:rsidRDefault="006E19EA" w:rsidP="006A4DC6">
      <w:pPr>
        <w:pStyle w:val="Sinespaciado"/>
        <w:spacing w:line="320" w:lineRule="exact"/>
        <w:ind w:left="-142" w:right="168"/>
        <w:jc w:val="center"/>
        <w:rPr>
          <w:rFonts w:ascii="HelveticaNeueLT Std Lt" w:hAnsi="HelveticaNeueLT Std Lt"/>
          <w:szCs w:val="24"/>
        </w:rPr>
      </w:pPr>
    </w:p>
    <w:p w14:paraId="24B38C9A" w14:textId="745B0CD0" w:rsidR="0047664C" w:rsidRDefault="0047664C" w:rsidP="006A4DC6">
      <w:pPr>
        <w:pStyle w:val="Sinespaciado"/>
        <w:spacing w:line="320" w:lineRule="exact"/>
        <w:ind w:left="-142" w:right="168"/>
        <w:rPr>
          <w:rFonts w:ascii="HelveticaNeueLT Std Lt" w:hAnsi="HelveticaNeueLT Std Lt"/>
        </w:rPr>
      </w:pPr>
    </w:p>
    <w:p w14:paraId="13588B3C" w14:textId="11CE02E6" w:rsidR="0022081B" w:rsidRPr="009B0281" w:rsidRDefault="0022081B"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8" w:name="_Toc96265565"/>
      <w:r>
        <w:rPr>
          <w:rFonts w:ascii="HelveticaNeueLT Std Extended" w:hAnsi="HelveticaNeueLT Std Extended"/>
          <w:b/>
          <w:color w:val="C00000"/>
          <w:sz w:val="32"/>
        </w:rPr>
        <w:t>7.7</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Servicios estratégicos y equipamiento</w:t>
      </w:r>
      <w:bookmarkEnd w:id="28"/>
    </w:p>
    <w:p w14:paraId="41CDE860" w14:textId="2CA51F9B" w:rsidR="0022081B" w:rsidRDefault="0022081B" w:rsidP="006A4DC6">
      <w:pPr>
        <w:pStyle w:val="Sinespaciado"/>
        <w:spacing w:line="320" w:lineRule="exact"/>
        <w:ind w:left="-142" w:right="168"/>
        <w:rPr>
          <w:rFonts w:ascii="HelveticaNeueLT Std Lt" w:hAnsi="HelveticaNeueLT Std Lt"/>
        </w:rPr>
      </w:pPr>
    </w:p>
    <w:p w14:paraId="55BA3D99" w14:textId="74AF6740" w:rsidR="0022081B" w:rsidRDefault="0001004C" w:rsidP="006A4DC6">
      <w:pPr>
        <w:pStyle w:val="Sinespaciado"/>
        <w:spacing w:line="320" w:lineRule="exact"/>
        <w:ind w:left="-142" w:right="168"/>
        <w:rPr>
          <w:rFonts w:ascii="HelveticaNeueLT Std Lt" w:hAnsi="HelveticaNeueLT Std Lt"/>
        </w:rPr>
      </w:pPr>
      <w:r w:rsidRPr="0001004C">
        <w:rPr>
          <w:rFonts w:ascii="HelveticaNeueLT Std Lt" w:hAnsi="HelveticaNeueLT Std Lt"/>
        </w:rPr>
        <w:t>Función orientada a atender los daños causados por un fenómeno perturbador a los bienes de la colectividad, de importancia decisiva para su sostén y desarrollo; y reorganizar los servicios, ofreciendo en su caso alternativas de prestación.</w:t>
      </w:r>
    </w:p>
    <w:p w14:paraId="0818FD36" w14:textId="41B6B6F1" w:rsidR="0001004C" w:rsidRDefault="0001004C" w:rsidP="006A4DC6">
      <w:pPr>
        <w:pStyle w:val="Sinespaciado"/>
        <w:spacing w:line="320" w:lineRule="exact"/>
        <w:ind w:left="-142" w:right="168"/>
        <w:rPr>
          <w:rFonts w:ascii="HelveticaNeueLT Std Lt" w:hAnsi="HelveticaNeueLT Std Lt"/>
        </w:rPr>
      </w:pPr>
    </w:p>
    <w:p w14:paraId="54F7AB04" w14:textId="6180CE5D" w:rsidR="0001004C" w:rsidRPr="0001004C" w:rsidRDefault="00B86106" w:rsidP="006A4DC6">
      <w:pPr>
        <w:pStyle w:val="Sinespaciado"/>
        <w:spacing w:line="320" w:lineRule="exact"/>
        <w:ind w:left="-142" w:right="168"/>
        <w:rPr>
          <w:rFonts w:ascii="HelveticaNeueLT Std Lt" w:hAnsi="HelveticaNeueLT Std Lt"/>
        </w:rPr>
      </w:pPr>
      <w:r>
        <w:rPr>
          <w:rFonts w:ascii="HelveticaNeueLT Std Lt" w:hAnsi="HelveticaNeueLT Std Lt"/>
        </w:rPr>
        <w:t>De manera conjunta y coordinada,</w:t>
      </w:r>
      <w:r w:rsidR="0001004C">
        <w:rPr>
          <w:rFonts w:ascii="HelveticaNeueLT Std Lt" w:hAnsi="HelveticaNeueLT Std Lt"/>
        </w:rPr>
        <w:t xml:space="preserve"> </w:t>
      </w:r>
      <w:r>
        <w:rPr>
          <w:rFonts w:ascii="HelveticaNeueLT Std Lt" w:hAnsi="HelveticaNeueLT Std Lt"/>
        </w:rPr>
        <w:t xml:space="preserve">el </w:t>
      </w:r>
      <w:r w:rsidR="0001004C" w:rsidRPr="0001004C">
        <w:rPr>
          <w:rFonts w:ascii="HelveticaNeueLT Std Lt" w:hAnsi="HelveticaNeueLT Std Lt"/>
        </w:rPr>
        <w:t xml:space="preserve">Sistema Estatal </w:t>
      </w:r>
      <w:r>
        <w:rPr>
          <w:rFonts w:ascii="HelveticaNeueLT Std Lt" w:hAnsi="HelveticaNeueLT Std Lt"/>
        </w:rPr>
        <w:t xml:space="preserve">de Protección Civil </w:t>
      </w:r>
      <w:r w:rsidR="0001004C" w:rsidRPr="0001004C">
        <w:rPr>
          <w:rFonts w:ascii="HelveticaNeueLT Std Lt" w:hAnsi="HelveticaNeueLT Std Lt"/>
        </w:rPr>
        <w:t xml:space="preserve">y </w:t>
      </w:r>
      <w:r>
        <w:rPr>
          <w:rFonts w:ascii="HelveticaNeueLT Std Lt" w:hAnsi="HelveticaNeueLT Std Lt"/>
        </w:rPr>
        <w:t xml:space="preserve">los Sistemas </w:t>
      </w:r>
      <w:r w:rsidR="0001004C" w:rsidRPr="0001004C">
        <w:rPr>
          <w:rFonts w:ascii="HelveticaNeueLT Std Lt" w:hAnsi="HelveticaNeueLT Std Lt"/>
        </w:rPr>
        <w:t>Municipal</w:t>
      </w:r>
      <w:r w:rsidR="0001004C">
        <w:rPr>
          <w:rFonts w:ascii="HelveticaNeueLT Std Lt" w:hAnsi="HelveticaNeueLT Std Lt"/>
        </w:rPr>
        <w:t xml:space="preserve">es, </w:t>
      </w:r>
      <w:r>
        <w:rPr>
          <w:rFonts w:ascii="HelveticaNeueLT Std Lt" w:hAnsi="HelveticaNeueLT Std Lt"/>
        </w:rPr>
        <w:t xml:space="preserve">encausan sus esfuerzos en </w:t>
      </w:r>
      <w:r w:rsidR="0001004C" w:rsidRPr="0001004C">
        <w:rPr>
          <w:rFonts w:ascii="HelveticaNeueLT Std Lt" w:hAnsi="HelveticaNeueLT Std Lt"/>
        </w:rPr>
        <w:t>la atención a los daños en la infraestructura social y la prestación de servicios públicos</w:t>
      </w:r>
      <w:r w:rsidR="0001004C">
        <w:rPr>
          <w:rFonts w:ascii="HelveticaNeueLT Std Lt" w:hAnsi="HelveticaNeueLT Std Lt"/>
        </w:rPr>
        <w:t>, evaluando sus condiciones</w:t>
      </w:r>
      <w:r>
        <w:rPr>
          <w:rFonts w:ascii="HelveticaNeueLT Std Lt" w:hAnsi="HelveticaNeueLT Std Lt"/>
        </w:rPr>
        <w:t xml:space="preserve"> operativas para determinar estrategias que permitan reanudar dichos servicios a la brevedad</w:t>
      </w:r>
      <w:r w:rsidR="0001004C">
        <w:rPr>
          <w:rFonts w:ascii="HelveticaNeueLT Std Lt" w:hAnsi="HelveticaNeueLT Std Lt"/>
        </w:rPr>
        <w:t>.</w:t>
      </w:r>
    </w:p>
    <w:p w14:paraId="68DCC93F" w14:textId="77777777" w:rsidR="0001004C" w:rsidRDefault="0001004C" w:rsidP="006A4DC6">
      <w:pPr>
        <w:pStyle w:val="Sinespaciado"/>
        <w:spacing w:line="320" w:lineRule="exact"/>
        <w:ind w:left="-142" w:right="168"/>
        <w:rPr>
          <w:rFonts w:ascii="HelveticaNeueLT Std Lt" w:hAnsi="HelveticaNeueLT Std Lt"/>
        </w:rPr>
      </w:pPr>
    </w:p>
    <w:p w14:paraId="1995097B" w14:textId="3C53F693" w:rsidR="0001004C" w:rsidRDefault="0001004C"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Asimismo, </w:t>
      </w:r>
      <w:r w:rsidR="00B86106">
        <w:rPr>
          <w:rFonts w:ascii="HelveticaNeueLT Std Lt" w:hAnsi="HelveticaNeueLT Std Lt"/>
        </w:rPr>
        <w:t xml:space="preserve">se </w:t>
      </w:r>
      <w:r>
        <w:rPr>
          <w:rFonts w:ascii="HelveticaNeueLT Std Lt" w:hAnsi="HelveticaNeueLT Std Lt"/>
        </w:rPr>
        <w:t>p</w:t>
      </w:r>
      <w:r w:rsidRPr="0001004C">
        <w:rPr>
          <w:rFonts w:ascii="HelveticaNeueLT Std Lt" w:hAnsi="HelveticaNeueLT Std Lt"/>
        </w:rPr>
        <w:t>revé necesidades de víveres, combustible</w:t>
      </w:r>
      <w:r>
        <w:rPr>
          <w:rFonts w:ascii="HelveticaNeueLT Std Lt" w:hAnsi="HelveticaNeueLT Std Lt"/>
        </w:rPr>
        <w:t>s</w:t>
      </w:r>
      <w:r w:rsidRPr="0001004C">
        <w:rPr>
          <w:rFonts w:ascii="HelveticaNeueLT Std Lt" w:hAnsi="HelveticaNeueLT Std Lt"/>
        </w:rPr>
        <w:t>, refacciones, equipo de trabajo y personal operativo</w:t>
      </w:r>
      <w:r>
        <w:rPr>
          <w:rFonts w:ascii="HelveticaNeueLT Std Lt" w:hAnsi="HelveticaNeueLT Std Lt"/>
        </w:rPr>
        <w:t xml:space="preserve"> especializado</w:t>
      </w:r>
      <w:r w:rsidRPr="0001004C">
        <w:rPr>
          <w:rFonts w:ascii="HelveticaNeueLT Std Lt" w:hAnsi="HelveticaNeueLT Std Lt"/>
        </w:rPr>
        <w:t>.</w:t>
      </w:r>
    </w:p>
    <w:p w14:paraId="7C273161" w14:textId="21FA9D3F" w:rsidR="00BE2B1B" w:rsidRDefault="00BE2B1B" w:rsidP="006A4DC6">
      <w:pPr>
        <w:pStyle w:val="Sinespaciado"/>
        <w:spacing w:line="320" w:lineRule="exact"/>
        <w:ind w:left="-142" w:right="168"/>
        <w:rPr>
          <w:rFonts w:ascii="HelveticaNeueLT Std Lt" w:hAnsi="HelveticaNeueLT Std Lt"/>
        </w:rPr>
      </w:pPr>
    </w:p>
    <w:p w14:paraId="266F42CB" w14:textId="15623579" w:rsidR="006E19EA" w:rsidRDefault="006E19EA" w:rsidP="006A4DC6">
      <w:pPr>
        <w:pStyle w:val="Sinespaciado"/>
        <w:spacing w:line="320" w:lineRule="exact"/>
        <w:ind w:left="-142" w:right="168"/>
        <w:rPr>
          <w:rFonts w:ascii="HelveticaNeueLT Std Lt" w:hAnsi="HelveticaNeueLT Std Lt"/>
        </w:rPr>
      </w:pPr>
    </w:p>
    <w:p w14:paraId="73AA209F" w14:textId="60B26068" w:rsidR="006E19EA" w:rsidRDefault="006E19EA" w:rsidP="006A4DC6">
      <w:pPr>
        <w:pStyle w:val="Sinespaciado"/>
        <w:spacing w:line="320" w:lineRule="exact"/>
        <w:ind w:left="-142" w:right="168"/>
        <w:rPr>
          <w:rFonts w:ascii="HelveticaNeueLT Std Lt" w:hAnsi="HelveticaNeueLT Std Lt"/>
        </w:rPr>
      </w:pPr>
    </w:p>
    <w:p w14:paraId="36295E4F" w14:textId="6C13BF15" w:rsidR="006E19EA" w:rsidRDefault="006E19EA" w:rsidP="006A4DC6">
      <w:pPr>
        <w:pStyle w:val="Sinespaciado"/>
        <w:spacing w:line="320" w:lineRule="exact"/>
        <w:ind w:left="-142" w:right="168"/>
        <w:rPr>
          <w:rFonts w:ascii="HelveticaNeueLT Std Lt" w:hAnsi="HelveticaNeueLT Std Lt"/>
        </w:rPr>
      </w:pPr>
    </w:p>
    <w:p w14:paraId="4C968649" w14:textId="45AA6986" w:rsidR="006E19EA" w:rsidRDefault="006E19EA" w:rsidP="006A4DC6">
      <w:pPr>
        <w:pStyle w:val="Sinespaciado"/>
        <w:spacing w:line="320" w:lineRule="exact"/>
        <w:ind w:left="-142" w:right="168"/>
        <w:rPr>
          <w:rFonts w:ascii="HelveticaNeueLT Std Lt" w:hAnsi="HelveticaNeueLT Std Lt"/>
        </w:rPr>
      </w:pPr>
    </w:p>
    <w:p w14:paraId="359F0CB4" w14:textId="31B712C2" w:rsidR="006E19EA" w:rsidRDefault="006E19EA" w:rsidP="006A4DC6">
      <w:pPr>
        <w:pStyle w:val="Sinespaciado"/>
        <w:spacing w:line="320" w:lineRule="exact"/>
        <w:ind w:left="-142" w:right="168"/>
        <w:rPr>
          <w:rFonts w:ascii="HelveticaNeueLT Std Lt" w:hAnsi="HelveticaNeueLT Std Lt"/>
        </w:rPr>
      </w:pPr>
    </w:p>
    <w:p w14:paraId="57576D40" w14:textId="77777777" w:rsidR="006E19EA" w:rsidRDefault="006E19EA" w:rsidP="006A4DC6">
      <w:pPr>
        <w:pStyle w:val="Sinespaciado"/>
        <w:spacing w:line="320" w:lineRule="exact"/>
        <w:ind w:left="-142" w:right="168"/>
        <w:rPr>
          <w:rFonts w:ascii="HelveticaNeueLT Std Lt" w:hAnsi="HelveticaNeueLT Std Lt"/>
        </w:rPr>
      </w:pPr>
    </w:p>
    <w:p w14:paraId="3303DCAC" w14:textId="2429F69D" w:rsidR="00BD6B24" w:rsidRDefault="00BD6B24" w:rsidP="006A4DC6">
      <w:pPr>
        <w:pStyle w:val="Sinespaciado"/>
        <w:spacing w:line="320" w:lineRule="exact"/>
        <w:ind w:left="-142" w:right="168"/>
        <w:rPr>
          <w:rFonts w:ascii="HelveticaNeueLT Std Lt" w:hAnsi="HelveticaNeueLT Std Lt"/>
        </w:rPr>
      </w:pPr>
    </w:p>
    <w:p w14:paraId="33E2EC80" w14:textId="61C877CB" w:rsidR="00B86106" w:rsidRPr="009B0281" w:rsidRDefault="00B86106"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29" w:name="_Toc96265566"/>
      <w:r>
        <w:rPr>
          <w:rFonts w:ascii="HelveticaNeueLT Std Extended" w:hAnsi="HelveticaNeueLT Std Extended"/>
          <w:b/>
          <w:color w:val="C00000"/>
          <w:sz w:val="32"/>
        </w:rPr>
        <w:lastRenderedPageBreak/>
        <w:t>7.8</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Salud</w:t>
      </w:r>
      <w:bookmarkEnd w:id="29"/>
    </w:p>
    <w:p w14:paraId="7CA00247" w14:textId="62A890EC" w:rsidR="0001004C" w:rsidRDefault="0001004C" w:rsidP="006A4DC6">
      <w:pPr>
        <w:pStyle w:val="Sinespaciado"/>
        <w:spacing w:line="320" w:lineRule="exact"/>
        <w:ind w:left="-142" w:right="168"/>
        <w:rPr>
          <w:rFonts w:ascii="HelveticaNeueLT Std Lt" w:hAnsi="HelveticaNeueLT Std Lt"/>
        </w:rPr>
      </w:pPr>
    </w:p>
    <w:p w14:paraId="77CC86F9" w14:textId="37F646A9" w:rsidR="00B86106" w:rsidRDefault="00693EEA" w:rsidP="006A4DC6">
      <w:pPr>
        <w:pStyle w:val="Sinespaciado"/>
        <w:spacing w:line="320" w:lineRule="exact"/>
        <w:ind w:left="-142" w:right="168"/>
        <w:rPr>
          <w:rFonts w:ascii="HelveticaNeueLT Std Lt" w:hAnsi="HelveticaNeueLT Std Lt"/>
        </w:rPr>
      </w:pPr>
      <w:r>
        <w:rPr>
          <w:rFonts w:ascii="HelveticaNeueLT Std Lt" w:hAnsi="HelveticaNeueLT Std Lt"/>
        </w:rPr>
        <w:t>Son las a</w:t>
      </w:r>
      <w:r w:rsidR="009D5873" w:rsidRPr="009D5873">
        <w:rPr>
          <w:rFonts w:ascii="HelveticaNeueLT Std Lt" w:hAnsi="HelveticaNeueLT Std Lt"/>
        </w:rPr>
        <w:t>cciones orientadas a proporcionar los servicios médicos necesarios que permitan salvar vidas, prevenir enfermedades y evitar epidemias ante una emergencia o desastre.</w:t>
      </w:r>
    </w:p>
    <w:p w14:paraId="64441B7C" w14:textId="354D5204" w:rsidR="00B86106" w:rsidRDefault="00B86106" w:rsidP="006A4DC6">
      <w:pPr>
        <w:pStyle w:val="Sinespaciado"/>
        <w:spacing w:line="320" w:lineRule="exact"/>
        <w:ind w:left="-142" w:right="168"/>
        <w:rPr>
          <w:rFonts w:ascii="HelveticaNeueLT Std Lt" w:hAnsi="HelveticaNeueLT Std Lt"/>
        </w:rPr>
      </w:pPr>
    </w:p>
    <w:p w14:paraId="7250356C" w14:textId="6ED5E8D7" w:rsidR="00693EEA" w:rsidRDefault="00693EEA" w:rsidP="006A4DC6">
      <w:pPr>
        <w:pStyle w:val="Sinespaciado"/>
        <w:spacing w:line="320" w:lineRule="exact"/>
        <w:ind w:left="-142" w:right="168"/>
        <w:rPr>
          <w:rFonts w:ascii="HelveticaNeueLT Std Lt" w:hAnsi="HelveticaNeueLT Std Lt"/>
        </w:rPr>
      </w:pPr>
      <w:r>
        <w:rPr>
          <w:rFonts w:ascii="HelveticaNeueLT Std Lt" w:hAnsi="HelveticaNeueLT Std Lt"/>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6A4DC6">
      <w:pPr>
        <w:pStyle w:val="Sinespaciado"/>
        <w:spacing w:line="320" w:lineRule="exact"/>
        <w:ind w:left="-142" w:right="168"/>
        <w:rPr>
          <w:rFonts w:ascii="HelveticaNeueLT Std Lt" w:hAnsi="HelveticaNeueLT Std Lt"/>
        </w:rPr>
      </w:pPr>
    </w:p>
    <w:p w14:paraId="1ECD8BA6" w14:textId="116C6B1C" w:rsidR="003C05FE" w:rsidRDefault="003C05FE"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Durante una emergencia o desastre originada por la ocurrencia de un </w:t>
      </w:r>
      <w:r w:rsidR="009A25BD">
        <w:rPr>
          <w:rFonts w:ascii="HelveticaNeueLT Std Lt" w:hAnsi="HelveticaNeueLT Std Lt"/>
        </w:rPr>
        <w:t>fenómeno perturbador de tipo Socio-organizativo derivado de Semana Santa</w:t>
      </w:r>
      <w:r>
        <w:rPr>
          <w:rFonts w:ascii="HelveticaNeueLT Std Lt" w:hAnsi="HelveticaNeueLT Std Lt"/>
        </w:rPr>
        <w:t xml:space="preserve">, es de vital importancia implementar acciones preventivas para evitar brotes epidemiológicos, por lo que además de ejecutar acciones para brindar atención médica prehospitalaria y hospitalaria a las víctimas, las labores para realizar control de vectores y </w:t>
      </w:r>
      <w:r w:rsidR="00C23E15">
        <w:rPr>
          <w:rFonts w:ascii="HelveticaNeueLT Std Lt" w:hAnsi="HelveticaNeueLT Std Lt"/>
        </w:rPr>
        <w:t>sanidad</w:t>
      </w:r>
      <w:r>
        <w:rPr>
          <w:rFonts w:ascii="HelveticaNeueLT Std Lt" w:hAnsi="HelveticaNeueLT Std Lt"/>
        </w:rPr>
        <w:t xml:space="preserve"> se constituyen en indispensables.</w:t>
      </w:r>
    </w:p>
    <w:p w14:paraId="545EF01A" w14:textId="77777777" w:rsidR="00BE2B1B" w:rsidRDefault="00BE2B1B" w:rsidP="006A4DC6">
      <w:pPr>
        <w:pStyle w:val="Sinespaciado"/>
        <w:spacing w:line="320" w:lineRule="exact"/>
        <w:ind w:left="-142" w:right="168"/>
        <w:rPr>
          <w:rFonts w:ascii="HelveticaNeueLT Std Lt" w:hAnsi="HelveticaNeueLT Std Lt"/>
        </w:rPr>
      </w:pPr>
    </w:p>
    <w:p w14:paraId="05C0A309" w14:textId="77777777" w:rsidR="00BB5849" w:rsidRDefault="00BB5849" w:rsidP="006A4DC6">
      <w:pPr>
        <w:pStyle w:val="Sinespaciado"/>
        <w:spacing w:line="320" w:lineRule="exact"/>
        <w:ind w:left="-142" w:right="168"/>
        <w:rPr>
          <w:rFonts w:ascii="HelveticaNeueLT Std Lt" w:hAnsi="HelveticaNeueLT Std Lt"/>
        </w:rPr>
      </w:pPr>
    </w:p>
    <w:p w14:paraId="2BB5CC22" w14:textId="1CC555ED" w:rsidR="003C05FE" w:rsidRPr="009B0281" w:rsidRDefault="003C05FE"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30" w:name="_Toc96265567"/>
      <w:r>
        <w:rPr>
          <w:rFonts w:ascii="HelveticaNeueLT Std Extended" w:hAnsi="HelveticaNeueLT Std Extended"/>
          <w:b/>
          <w:color w:val="C00000"/>
          <w:sz w:val="32"/>
        </w:rPr>
        <w:t>7.9</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Aprovisionamiento</w:t>
      </w:r>
      <w:bookmarkEnd w:id="30"/>
    </w:p>
    <w:p w14:paraId="72FC6F8C" w14:textId="597E1906" w:rsidR="003C05FE" w:rsidRDefault="003C05FE" w:rsidP="006A4DC6">
      <w:pPr>
        <w:pStyle w:val="Sinespaciado"/>
        <w:spacing w:line="320" w:lineRule="exact"/>
        <w:ind w:left="-142" w:right="168"/>
        <w:rPr>
          <w:rFonts w:ascii="HelveticaNeueLT Std Lt" w:hAnsi="HelveticaNeueLT Std Lt"/>
        </w:rPr>
      </w:pPr>
    </w:p>
    <w:p w14:paraId="5592D04C" w14:textId="537E8585" w:rsidR="003C05FE" w:rsidRDefault="005A240E" w:rsidP="006A4DC6">
      <w:pPr>
        <w:pStyle w:val="Sinespaciado"/>
        <w:spacing w:line="320" w:lineRule="exact"/>
        <w:ind w:left="-142" w:right="168"/>
        <w:rPr>
          <w:rFonts w:ascii="HelveticaNeueLT Std Lt" w:hAnsi="HelveticaNeueLT Std Lt"/>
        </w:rPr>
      </w:pPr>
      <w:r>
        <w:rPr>
          <w:rFonts w:ascii="HelveticaNeueLT Std Lt" w:hAnsi="HelveticaNeueLT Std Lt"/>
        </w:rPr>
        <w:t>Función</w:t>
      </w:r>
      <w:r w:rsidRPr="005A240E">
        <w:rPr>
          <w:rFonts w:ascii="HelveticaNeueLT Std Lt" w:hAnsi="HelveticaNeueLT Std Lt"/>
        </w:rPr>
        <w:t xml:space="preserve"> orientada a suministrar víveres, agua, medicamentos</w:t>
      </w:r>
      <w:r w:rsidR="00BB5849">
        <w:rPr>
          <w:rFonts w:ascii="HelveticaNeueLT Std Lt" w:hAnsi="HelveticaNeueLT Std Lt"/>
        </w:rPr>
        <w:t xml:space="preserve"> </w:t>
      </w:r>
      <w:r w:rsidRPr="005A240E">
        <w:rPr>
          <w:rFonts w:ascii="HelveticaNeueLT Std Lt" w:hAnsi="HelveticaNeueLT Std Lt"/>
        </w:rPr>
        <w:t>y otros elementos necesarios para la población afectada y aquella localizada en refugios temporales.</w:t>
      </w:r>
    </w:p>
    <w:p w14:paraId="3064BD49" w14:textId="23BE5550" w:rsidR="005A240E" w:rsidRDefault="005A240E" w:rsidP="006A4DC6">
      <w:pPr>
        <w:pStyle w:val="Sinespaciado"/>
        <w:spacing w:line="320" w:lineRule="exact"/>
        <w:ind w:left="-142" w:right="168"/>
        <w:rPr>
          <w:rFonts w:ascii="HelveticaNeueLT Std Lt" w:hAnsi="HelveticaNeueLT Std Lt"/>
        </w:rPr>
      </w:pPr>
    </w:p>
    <w:p w14:paraId="623284B5" w14:textId="4A9A6C7A" w:rsidR="005A240E" w:rsidRDefault="005A240E" w:rsidP="006A4DC6">
      <w:pPr>
        <w:pStyle w:val="Sinespaciado"/>
        <w:spacing w:line="320" w:lineRule="exact"/>
        <w:ind w:left="-142" w:right="168"/>
        <w:rPr>
          <w:rFonts w:ascii="HelveticaNeueLT Std Lt" w:hAnsi="HelveticaNeueLT Std Lt"/>
        </w:rPr>
      </w:pPr>
      <w:r>
        <w:rPr>
          <w:rFonts w:ascii="HelveticaNeueLT Std Lt" w:hAnsi="HelveticaNeueLT Std Lt"/>
        </w:rPr>
        <w:t>A través del Comité Estatal de Emergencias</w:t>
      </w:r>
      <w:r w:rsidRPr="005A240E">
        <w:rPr>
          <w:rFonts w:ascii="HelveticaNeueLT Std Lt" w:hAnsi="HelveticaNeueLT Std Lt"/>
        </w:rPr>
        <w:t xml:space="preserve"> y con base en la información recabada en las evaluaciones inicial y complementarias de daños y análisis de necesidades, </w:t>
      </w:r>
      <w:r>
        <w:rPr>
          <w:rFonts w:ascii="HelveticaNeueLT Std Lt" w:hAnsi="HelveticaNeueLT Std Lt"/>
        </w:rPr>
        <w:t xml:space="preserve">se determinan </w:t>
      </w:r>
      <w:r w:rsidRPr="005A240E">
        <w:rPr>
          <w:rFonts w:ascii="HelveticaNeueLT Std Lt" w:hAnsi="HelveticaNeueLT Std Lt"/>
        </w:rPr>
        <w:t>los requerimientos para el aprovisionamiento oportuno y transparente de bienes, medicamentos y productos básicos que requiere la población afectada o localizada en refugios temporales</w:t>
      </w:r>
      <w:r>
        <w:rPr>
          <w:rFonts w:ascii="HelveticaNeueLT Std Lt" w:hAnsi="HelveticaNeueLT Std Lt"/>
        </w:rPr>
        <w:t>,</w:t>
      </w:r>
      <w:r w:rsidRPr="005A240E">
        <w:rPr>
          <w:rFonts w:ascii="HelveticaNeueLT Std Lt" w:hAnsi="HelveticaNeueLT Std Lt"/>
        </w:rPr>
        <w:t xml:space="preserve"> así como de los grupos participantes en las </w:t>
      </w:r>
      <w:r>
        <w:rPr>
          <w:rFonts w:ascii="HelveticaNeueLT Std Lt" w:hAnsi="HelveticaNeueLT Std Lt"/>
        </w:rPr>
        <w:t>acciones</w:t>
      </w:r>
      <w:r w:rsidRPr="005A240E">
        <w:rPr>
          <w:rFonts w:ascii="HelveticaNeueLT Std Lt" w:hAnsi="HelveticaNeueLT Std Lt"/>
        </w:rPr>
        <w:t xml:space="preserve"> de auxilio</w:t>
      </w:r>
      <w:r>
        <w:rPr>
          <w:rFonts w:ascii="HelveticaNeueLT Std Lt" w:hAnsi="HelveticaNeueLT Std Lt"/>
        </w:rPr>
        <w:t xml:space="preserve"> a la población</w:t>
      </w:r>
      <w:r w:rsidRPr="005A240E">
        <w:rPr>
          <w:rFonts w:ascii="HelveticaNeueLT Std Lt" w:hAnsi="HelveticaNeueLT Std Lt"/>
        </w:rPr>
        <w:t>.</w:t>
      </w:r>
    </w:p>
    <w:p w14:paraId="64ED8E0A" w14:textId="77777777" w:rsidR="005A240E" w:rsidRPr="005A240E" w:rsidRDefault="005A240E" w:rsidP="006A4DC6">
      <w:pPr>
        <w:pStyle w:val="Sinespaciado"/>
        <w:spacing w:line="320" w:lineRule="exact"/>
        <w:ind w:left="-142" w:right="168"/>
        <w:rPr>
          <w:rFonts w:ascii="HelveticaNeueLT Std Lt" w:hAnsi="HelveticaNeueLT Std Lt"/>
        </w:rPr>
      </w:pPr>
    </w:p>
    <w:p w14:paraId="57DBB5F4" w14:textId="1A7E5CC6" w:rsidR="005A240E" w:rsidRDefault="005A240E" w:rsidP="006A4DC6">
      <w:pPr>
        <w:pStyle w:val="Sinespaciado"/>
        <w:spacing w:line="320" w:lineRule="exact"/>
        <w:ind w:left="-142" w:right="168"/>
        <w:rPr>
          <w:rFonts w:ascii="HelveticaNeueLT Std Lt" w:hAnsi="HelveticaNeueLT Std Lt"/>
        </w:rPr>
      </w:pPr>
      <w:r>
        <w:rPr>
          <w:rFonts w:ascii="HelveticaNeueLT Std Lt" w:hAnsi="HelveticaNeueLT Std Lt"/>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rPr>
        <w:t>.</w:t>
      </w:r>
    </w:p>
    <w:p w14:paraId="7CB9DDAF" w14:textId="017A86E7" w:rsidR="005A240E" w:rsidRDefault="005A240E" w:rsidP="006A4DC6">
      <w:pPr>
        <w:pStyle w:val="Sinespaciado"/>
        <w:spacing w:line="320" w:lineRule="exact"/>
        <w:ind w:left="-142" w:right="168"/>
        <w:rPr>
          <w:rFonts w:ascii="HelveticaNeueLT Std Lt" w:hAnsi="HelveticaNeueLT Std Lt"/>
        </w:rPr>
      </w:pPr>
    </w:p>
    <w:p w14:paraId="5495F700" w14:textId="1DC77EC5" w:rsidR="005A240E" w:rsidRDefault="005A240E" w:rsidP="006A4DC6">
      <w:pPr>
        <w:pStyle w:val="Sinespaciado"/>
        <w:spacing w:line="320" w:lineRule="exact"/>
        <w:ind w:left="-142" w:right="168"/>
        <w:rPr>
          <w:rFonts w:ascii="HelveticaNeueLT Std Lt" w:hAnsi="HelveticaNeueLT Std Lt"/>
        </w:rPr>
      </w:pPr>
      <w:r>
        <w:rPr>
          <w:rFonts w:ascii="HelveticaNeueLT Std Lt" w:hAnsi="HelveticaNeueLT Std Lt"/>
        </w:rPr>
        <w:t>En este marco de acciones y con base en las evaluaciones de daños y análisis de necesidades, se vuelve de gran relevancia determinar si la capacidad de respuesta de las instituciones del estado permite hacer frente al aprovisionamiento requerido, o bien, es necesaria la implementación de centros de acopio y donaciones, para lo cual y de igual forma optimizar este proceso</w:t>
      </w:r>
      <w:r w:rsidR="000A1B09">
        <w:rPr>
          <w:rFonts w:ascii="HelveticaNeueLT Std Lt" w:hAnsi="HelveticaNeueLT Std Lt"/>
        </w:rPr>
        <w:t>, se deberán establecer con claridad y especificidad los bienes a solicitar y captar en los centros de acopio.</w:t>
      </w:r>
    </w:p>
    <w:p w14:paraId="09571812" w14:textId="6D432F78" w:rsidR="000A1B09" w:rsidRDefault="000A1B09" w:rsidP="006A4DC6">
      <w:pPr>
        <w:pStyle w:val="Sinespaciado"/>
        <w:spacing w:line="320" w:lineRule="exact"/>
        <w:ind w:left="-142" w:right="168"/>
        <w:rPr>
          <w:rFonts w:ascii="HelveticaNeueLT Std Lt" w:hAnsi="HelveticaNeueLT Std Lt"/>
        </w:rPr>
      </w:pPr>
    </w:p>
    <w:p w14:paraId="458112FE" w14:textId="39C12306" w:rsidR="000A1B09" w:rsidRDefault="000A1B09"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En este orden de ideas, una herramienta disponible para, en su caso, hacer llegar donaciones en especie de manera eficiente a través de la población solidaria, es la implementación del Sistema de Compras Remotas de Donativos, para lo cual se deberán aplicar con estricta transparencia lo dispuesto en los </w:t>
      </w:r>
      <w:r w:rsidRPr="009C1E15">
        <w:rPr>
          <w:rFonts w:ascii="HelveticaNeueLT Std Lt" w:hAnsi="HelveticaNeueLT Std Lt"/>
          <w:i/>
          <w:iCs/>
        </w:rPr>
        <w:t>“Lineamientos</w:t>
      </w:r>
      <w:r w:rsidR="009C1E15" w:rsidRPr="009C1E15">
        <w:rPr>
          <w:rFonts w:ascii="HelveticaNeueLT Std Lt" w:hAnsi="HelveticaNeueLT Std Lt"/>
          <w:i/>
          <w:iCs/>
        </w:rPr>
        <w:t xml:space="preserve">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 o desastre de origen natural”</w:t>
      </w:r>
      <w:r w:rsidR="009C1E15">
        <w:rPr>
          <w:rFonts w:ascii="HelveticaNeueLT Std Lt" w:hAnsi="HelveticaNeueLT Std Lt"/>
        </w:rPr>
        <w:t>, publicados en el Diario Oficial de la Federación el 4 de octubre de 2018.</w:t>
      </w:r>
    </w:p>
    <w:p w14:paraId="41697DD6" w14:textId="3F5DDF75" w:rsidR="00D86B99" w:rsidRDefault="00D86B99" w:rsidP="006A4DC6">
      <w:pPr>
        <w:pStyle w:val="Sinespaciado"/>
        <w:spacing w:line="320" w:lineRule="exact"/>
        <w:ind w:left="-142" w:right="168"/>
        <w:rPr>
          <w:rFonts w:ascii="HelveticaNeueLT Std Lt" w:hAnsi="HelveticaNeueLT Std Lt"/>
        </w:rPr>
      </w:pPr>
    </w:p>
    <w:p w14:paraId="0F525B75" w14:textId="77777777" w:rsidR="00C23E15" w:rsidRDefault="00C23E15" w:rsidP="006A4DC6">
      <w:pPr>
        <w:pStyle w:val="Sinespaciado"/>
        <w:spacing w:line="320" w:lineRule="exact"/>
        <w:ind w:left="-142" w:right="168"/>
        <w:rPr>
          <w:rFonts w:ascii="HelveticaNeueLT Std Lt" w:hAnsi="HelveticaNeueLT Std Lt"/>
        </w:rPr>
      </w:pPr>
    </w:p>
    <w:p w14:paraId="0377F927" w14:textId="301AA123" w:rsidR="00D86B99" w:rsidRPr="009B0281" w:rsidRDefault="00D86B99" w:rsidP="006A4DC6">
      <w:pPr>
        <w:pStyle w:val="Sinespaciado"/>
        <w:shd w:val="clear" w:color="auto" w:fill="BFBFBF" w:themeFill="background1" w:themeFillShade="BF"/>
        <w:ind w:left="-142" w:right="168"/>
        <w:outlineLvl w:val="1"/>
        <w:rPr>
          <w:rFonts w:ascii="HelveticaNeueLT Std Extended" w:hAnsi="HelveticaNeueLT Std Extended"/>
          <w:b/>
          <w:color w:val="C00000"/>
          <w:sz w:val="32"/>
        </w:rPr>
      </w:pPr>
      <w:bookmarkStart w:id="31" w:name="_Toc96265568"/>
      <w:r>
        <w:rPr>
          <w:rFonts w:ascii="HelveticaNeueLT Std Extended" w:hAnsi="HelveticaNeueLT Std Extended"/>
          <w:b/>
          <w:color w:val="C00000"/>
          <w:sz w:val="32"/>
        </w:rPr>
        <w:t>7.10</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Comunicación social de la emergencia</w:t>
      </w:r>
      <w:bookmarkEnd w:id="31"/>
    </w:p>
    <w:p w14:paraId="274454DA" w14:textId="17FE453C" w:rsidR="00D86B99" w:rsidRDefault="00D86B99" w:rsidP="006A4DC6">
      <w:pPr>
        <w:pStyle w:val="Sinespaciado"/>
        <w:spacing w:line="320" w:lineRule="exact"/>
        <w:ind w:left="-142" w:right="168"/>
        <w:rPr>
          <w:rFonts w:ascii="HelveticaNeueLT Std Lt" w:hAnsi="HelveticaNeueLT Std Lt"/>
        </w:rPr>
      </w:pPr>
    </w:p>
    <w:p w14:paraId="674DC60A" w14:textId="2340E041" w:rsidR="0013394A" w:rsidRDefault="0013394A"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En una situación de emergencia o desastre, la comunicación social de la emergencia es de vital importancia para </w:t>
      </w:r>
      <w:r w:rsidRPr="0013394A">
        <w:rPr>
          <w:rFonts w:ascii="HelveticaNeueLT Std Lt" w:hAnsi="HelveticaNeueLT Std Lt"/>
        </w:rPr>
        <w:t>brindar información oportuna y veraz a la población e instituciones, creando confianza, reduciendo la ansiedad y diluyendo rumores</w:t>
      </w:r>
      <w:r>
        <w:rPr>
          <w:rFonts w:ascii="HelveticaNeueLT Std Lt" w:hAnsi="HelveticaNeueLT Std Lt"/>
        </w:rPr>
        <w:t xml:space="preserve">, sobre el impacto real </w:t>
      </w:r>
      <w:r w:rsidR="00881DF5">
        <w:rPr>
          <w:rFonts w:ascii="HelveticaNeueLT Std Lt" w:hAnsi="HelveticaNeueLT Std Lt"/>
        </w:rPr>
        <w:t xml:space="preserve">por Semana Santa </w:t>
      </w:r>
      <w:r w:rsidR="0061647F">
        <w:rPr>
          <w:rFonts w:ascii="HelveticaNeueLT Std Lt" w:hAnsi="HelveticaNeueLT Std Lt"/>
        </w:rPr>
        <w:t>y las acciones que el estado implementa para responder y brindar auxilio inmediato a la población, despejando así cualquier vacío de información que fácilmente puede ser cubierto por un sinnúmero de fuentes de información no oficiales.</w:t>
      </w:r>
    </w:p>
    <w:p w14:paraId="30033F54" w14:textId="07A13AEF" w:rsidR="0061647F" w:rsidRDefault="0061647F" w:rsidP="006A4DC6">
      <w:pPr>
        <w:pStyle w:val="Sinespaciado"/>
        <w:spacing w:line="320" w:lineRule="exact"/>
        <w:ind w:left="-142" w:right="168"/>
        <w:rPr>
          <w:rFonts w:ascii="HelveticaNeueLT Std Lt" w:hAnsi="HelveticaNeueLT Std Lt"/>
        </w:rPr>
      </w:pPr>
    </w:p>
    <w:p w14:paraId="4F5E85E4" w14:textId="46DAA2EC" w:rsidR="0061647F" w:rsidRDefault="0061647F" w:rsidP="006A4DC6">
      <w:pPr>
        <w:pStyle w:val="Sinespaciado"/>
        <w:spacing w:line="320" w:lineRule="exact"/>
        <w:ind w:left="-142" w:right="168"/>
        <w:rPr>
          <w:rFonts w:ascii="HelveticaNeueLT Std Lt" w:hAnsi="HelveticaNeueLT Std Lt"/>
        </w:rPr>
      </w:pPr>
      <w:r>
        <w:rPr>
          <w:rFonts w:ascii="HelveticaNeueLT Std Lt" w:hAnsi="HelveticaNeueLT Std Lt"/>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rPr>
        <w:t xml:space="preserve"> y el procesamiento de información al seno del Comité Estatal de Emergencias.</w:t>
      </w:r>
    </w:p>
    <w:p w14:paraId="55EB8F09" w14:textId="77777777" w:rsidR="0013394A" w:rsidRDefault="0013394A" w:rsidP="006A4DC6">
      <w:pPr>
        <w:pStyle w:val="Sinespaciado"/>
        <w:spacing w:line="320" w:lineRule="exact"/>
        <w:ind w:left="-142" w:right="168"/>
        <w:rPr>
          <w:rFonts w:ascii="HelveticaNeueLT Std Lt" w:hAnsi="HelveticaNeueLT Std Lt"/>
        </w:rPr>
      </w:pPr>
    </w:p>
    <w:p w14:paraId="58DBFD5E" w14:textId="5AD2B69C" w:rsidR="0013394A" w:rsidRDefault="008C2BF4" w:rsidP="006A4DC6">
      <w:pPr>
        <w:pStyle w:val="Sinespaciado"/>
        <w:spacing w:line="320" w:lineRule="exact"/>
        <w:ind w:left="-142" w:right="168"/>
        <w:rPr>
          <w:rFonts w:ascii="HelveticaNeueLT Std Lt" w:hAnsi="HelveticaNeueLT Std Lt"/>
        </w:rPr>
      </w:pPr>
      <w:r>
        <w:rPr>
          <w:rFonts w:ascii="HelveticaNeueLT Std Lt" w:hAnsi="HelveticaNeueLT Std Lt"/>
        </w:rPr>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rPr>
        <w:t xml:space="preserve">ntre </w:t>
      </w:r>
      <w:r>
        <w:rPr>
          <w:rFonts w:ascii="HelveticaNeueLT Std Lt" w:hAnsi="HelveticaNeueLT Std Lt"/>
        </w:rPr>
        <w:t xml:space="preserve">otra </w:t>
      </w:r>
      <w:r w:rsidR="0079048F">
        <w:rPr>
          <w:rFonts w:ascii="HelveticaNeueLT Std Lt" w:hAnsi="HelveticaNeueLT Std Lt"/>
        </w:rPr>
        <w:t xml:space="preserve">información </w:t>
      </w:r>
      <w:r w:rsidR="0013394A" w:rsidRPr="0013394A">
        <w:rPr>
          <w:rFonts w:ascii="HelveticaNeueLT Std Lt" w:hAnsi="HelveticaNeueLT Std Lt"/>
        </w:rPr>
        <w:t xml:space="preserve">la ubicación de refugios temporales, </w:t>
      </w:r>
      <w:r w:rsidR="0079048F">
        <w:rPr>
          <w:rFonts w:ascii="HelveticaNeueLT Std Lt" w:hAnsi="HelveticaNeueLT Std Lt"/>
        </w:rPr>
        <w:t xml:space="preserve">de </w:t>
      </w:r>
      <w:r w:rsidR="0013394A" w:rsidRPr="0013394A">
        <w:rPr>
          <w:rFonts w:ascii="HelveticaNeueLT Std Lt" w:hAnsi="HelveticaNeueLT Std Lt"/>
        </w:rPr>
        <w:t xml:space="preserve">servicios médicos de emergencia, de aprovisionamiento, </w:t>
      </w:r>
      <w:r w:rsidR="0079048F">
        <w:rPr>
          <w:rFonts w:ascii="HelveticaNeueLT Std Lt" w:hAnsi="HelveticaNeueLT Std Lt"/>
        </w:rPr>
        <w:t xml:space="preserve">de la ubicación de </w:t>
      </w:r>
      <w:r w:rsidR="0013394A" w:rsidRPr="0013394A">
        <w:rPr>
          <w:rFonts w:ascii="HelveticaNeueLT Std Lt" w:hAnsi="HelveticaNeueLT Std Lt"/>
        </w:rPr>
        <w:t>puesto</w:t>
      </w:r>
      <w:r w:rsidR="0079048F">
        <w:rPr>
          <w:rFonts w:ascii="HelveticaNeueLT Std Lt" w:hAnsi="HelveticaNeueLT Std Lt"/>
        </w:rPr>
        <w:t>s</w:t>
      </w:r>
      <w:r w:rsidR="0013394A" w:rsidRPr="0013394A">
        <w:rPr>
          <w:rFonts w:ascii="HelveticaNeueLT Std Lt" w:hAnsi="HelveticaNeueLT Std Lt"/>
        </w:rPr>
        <w:t xml:space="preserve"> de </w:t>
      </w:r>
      <w:r w:rsidR="0079048F">
        <w:rPr>
          <w:rFonts w:ascii="HelveticaNeueLT Std Lt" w:hAnsi="HelveticaNeueLT Std Lt"/>
        </w:rPr>
        <w:t>comando en el terreno</w:t>
      </w:r>
      <w:r w:rsidR="0013394A" w:rsidRPr="0013394A">
        <w:rPr>
          <w:rFonts w:ascii="HelveticaNeueLT Std Lt" w:hAnsi="HelveticaNeueLT Std Lt"/>
        </w:rPr>
        <w:t>, e</w:t>
      </w:r>
      <w:r w:rsidR="0079048F">
        <w:rPr>
          <w:rFonts w:ascii="HelveticaNeueLT Std Lt" w:hAnsi="HelveticaNeueLT Std Lt"/>
        </w:rPr>
        <w:t>tc</w:t>
      </w:r>
      <w:r w:rsidR="0013394A" w:rsidRPr="0013394A">
        <w:rPr>
          <w:rFonts w:ascii="HelveticaNeueLT Std Lt" w:hAnsi="HelveticaNeueLT Std Lt"/>
        </w:rPr>
        <w:t>.</w:t>
      </w:r>
    </w:p>
    <w:p w14:paraId="5E093970" w14:textId="77777777" w:rsidR="00713369" w:rsidRDefault="00713369" w:rsidP="006A4DC6">
      <w:pPr>
        <w:pStyle w:val="Sinespaciado"/>
        <w:spacing w:line="320" w:lineRule="exact"/>
        <w:ind w:left="-142" w:right="168"/>
        <w:jc w:val="center"/>
        <w:rPr>
          <w:rFonts w:ascii="HelveticaNeueLT Std Lt" w:hAnsi="HelveticaNeueLT Std Lt"/>
          <w:i/>
          <w:iCs/>
        </w:rPr>
      </w:pPr>
    </w:p>
    <w:p w14:paraId="10AA85DC" w14:textId="22ED5ECC" w:rsidR="003A3C43" w:rsidRDefault="003A3C43" w:rsidP="00713369">
      <w:pPr>
        <w:pStyle w:val="Sinespaciado"/>
        <w:spacing w:line="320" w:lineRule="exact"/>
        <w:ind w:left="-142" w:right="168"/>
        <w:jc w:val="center"/>
        <w:rPr>
          <w:rFonts w:ascii="HelveticaNeueLT Std Lt" w:hAnsi="HelveticaNeueLT Std Lt"/>
        </w:rPr>
      </w:pPr>
      <w:r w:rsidRPr="003A3C43">
        <w:rPr>
          <w:rFonts w:ascii="HelveticaNeueLT Std Lt" w:hAnsi="HelveticaNeueLT Std Lt"/>
          <w:i/>
          <w:iCs/>
        </w:rPr>
        <w:t xml:space="preserve">Cuadro 2. Matriz de responsabilidades del </w:t>
      </w:r>
      <w:r>
        <w:rPr>
          <w:rFonts w:ascii="HelveticaNeueLT Std Lt" w:hAnsi="HelveticaNeueLT Std Lt"/>
          <w:i/>
          <w:iCs/>
        </w:rPr>
        <w:t>Comité</w:t>
      </w:r>
      <w:r w:rsidRPr="003A3C43">
        <w:rPr>
          <w:rFonts w:ascii="HelveticaNeueLT Std Lt" w:hAnsi="HelveticaNeueLT Std Lt"/>
          <w:i/>
          <w:iCs/>
        </w:rPr>
        <w:t xml:space="preserve"> Estatal de </w:t>
      </w:r>
      <w:r>
        <w:rPr>
          <w:rFonts w:ascii="HelveticaNeueLT Std Lt" w:hAnsi="HelveticaNeueLT Std Lt"/>
          <w:i/>
          <w:iCs/>
        </w:rPr>
        <w:t>Emergencias</w:t>
      </w:r>
    </w:p>
    <w:tbl>
      <w:tblPr>
        <w:tblStyle w:val="Tablaconcuadrcula"/>
        <w:tblW w:w="10830" w:type="dxa"/>
        <w:jc w:val="center"/>
        <w:tblLayout w:type="fixed"/>
        <w:tblLook w:val="04A0" w:firstRow="1" w:lastRow="0" w:firstColumn="1" w:lastColumn="0" w:noHBand="0" w:noVBand="1"/>
      </w:tblPr>
      <w:tblGrid>
        <w:gridCol w:w="6305"/>
        <w:gridCol w:w="451"/>
        <w:gridCol w:w="451"/>
        <w:gridCol w:w="451"/>
        <w:gridCol w:w="451"/>
        <w:gridCol w:w="451"/>
        <w:gridCol w:w="451"/>
        <w:gridCol w:w="451"/>
        <w:gridCol w:w="451"/>
        <w:gridCol w:w="451"/>
        <w:gridCol w:w="451"/>
        <w:gridCol w:w="15"/>
      </w:tblGrid>
      <w:tr w:rsidR="00C7513B" w:rsidRPr="001A4F54" w14:paraId="7739CB84" w14:textId="77777777" w:rsidTr="00713369">
        <w:trPr>
          <w:cantSplit/>
          <w:tblHeader/>
          <w:jc w:val="center"/>
        </w:trPr>
        <w:tc>
          <w:tcPr>
            <w:tcW w:w="6395" w:type="dxa"/>
            <w:vMerge w:val="restart"/>
            <w:shd w:val="clear" w:color="auto" w:fill="BFBFBF" w:themeFill="background1" w:themeFillShade="BF"/>
            <w:vAlign w:val="center"/>
          </w:tcPr>
          <w:p w14:paraId="55B3497A" w14:textId="744C5062"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COMITÉ ESTATAL DE EMERGENCIAS</w:t>
            </w:r>
          </w:p>
        </w:tc>
        <w:tc>
          <w:tcPr>
            <w:tcW w:w="4435" w:type="dxa"/>
            <w:gridSpan w:val="11"/>
            <w:shd w:val="clear" w:color="auto" w:fill="BFBFBF" w:themeFill="background1" w:themeFillShade="BF"/>
            <w:vAlign w:val="center"/>
          </w:tcPr>
          <w:p w14:paraId="0D00EABB" w14:textId="707CFF49"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713369" w:rsidRPr="001A4F54" w14:paraId="252FD6BD" w14:textId="77777777" w:rsidTr="00713369">
        <w:trPr>
          <w:gridAfter w:val="1"/>
          <w:wAfter w:w="15" w:type="dxa"/>
          <w:tblHeader/>
          <w:jc w:val="center"/>
        </w:trPr>
        <w:tc>
          <w:tcPr>
            <w:tcW w:w="6395" w:type="dxa"/>
            <w:vMerge/>
            <w:shd w:val="clear" w:color="auto" w:fill="BFBFBF" w:themeFill="background1" w:themeFillShade="BF"/>
            <w:vAlign w:val="center"/>
          </w:tcPr>
          <w:p w14:paraId="1E6A1670" w14:textId="5800A8F1"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p>
        </w:tc>
        <w:tc>
          <w:tcPr>
            <w:tcW w:w="454" w:type="dxa"/>
            <w:shd w:val="clear" w:color="auto" w:fill="BFBFBF" w:themeFill="background1" w:themeFillShade="BF"/>
            <w:vAlign w:val="center"/>
          </w:tcPr>
          <w:p w14:paraId="66EB99A2" w14:textId="3B9BCBC0"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454" w:type="dxa"/>
            <w:shd w:val="clear" w:color="auto" w:fill="BFBFBF" w:themeFill="background1" w:themeFillShade="BF"/>
            <w:vAlign w:val="center"/>
          </w:tcPr>
          <w:p w14:paraId="7771B89C" w14:textId="62E467A7"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454" w:type="dxa"/>
            <w:shd w:val="clear" w:color="auto" w:fill="BFBFBF" w:themeFill="background1" w:themeFillShade="BF"/>
            <w:vAlign w:val="center"/>
          </w:tcPr>
          <w:p w14:paraId="60C433ED" w14:textId="6F6968E0"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454" w:type="dxa"/>
            <w:shd w:val="clear" w:color="auto" w:fill="BFBFBF" w:themeFill="background1" w:themeFillShade="BF"/>
            <w:vAlign w:val="center"/>
          </w:tcPr>
          <w:p w14:paraId="620903A8" w14:textId="39E95934"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454" w:type="dxa"/>
            <w:shd w:val="clear" w:color="auto" w:fill="BFBFBF" w:themeFill="background1" w:themeFillShade="BF"/>
            <w:vAlign w:val="center"/>
          </w:tcPr>
          <w:p w14:paraId="0EDE27D7" w14:textId="480FF53C"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454" w:type="dxa"/>
            <w:shd w:val="clear" w:color="auto" w:fill="BFBFBF" w:themeFill="background1" w:themeFillShade="BF"/>
            <w:vAlign w:val="center"/>
          </w:tcPr>
          <w:p w14:paraId="7BAB147B" w14:textId="273FD45E"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454" w:type="dxa"/>
            <w:shd w:val="clear" w:color="auto" w:fill="BFBFBF" w:themeFill="background1" w:themeFillShade="BF"/>
            <w:vAlign w:val="center"/>
          </w:tcPr>
          <w:p w14:paraId="6D3DA76B" w14:textId="56C2DE42"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454" w:type="dxa"/>
            <w:shd w:val="clear" w:color="auto" w:fill="BFBFBF" w:themeFill="background1" w:themeFillShade="BF"/>
            <w:vAlign w:val="center"/>
          </w:tcPr>
          <w:p w14:paraId="714CB412" w14:textId="0CD56817"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454" w:type="dxa"/>
            <w:shd w:val="clear" w:color="auto" w:fill="BFBFBF" w:themeFill="background1" w:themeFillShade="BF"/>
            <w:vAlign w:val="center"/>
          </w:tcPr>
          <w:p w14:paraId="55149633" w14:textId="7206F339"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454" w:type="dxa"/>
            <w:shd w:val="clear" w:color="auto" w:fill="BFBFBF" w:themeFill="background1" w:themeFillShade="BF"/>
            <w:vAlign w:val="center"/>
          </w:tcPr>
          <w:p w14:paraId="26A50EA7" w14:textId="19945264" w:rsidR="00C7513B" w:rsidRPr="001A4F54" w:rsidRDefault="00C7513B" w:rsidP="006A4DC6">
            <w:pPr>
              <w:pStyle w:val="Sinespaciado"/>
              <w:spacing w:line="320" w:lineRule="exact"/>
              <w:ind w:left="-142" w:right="168"/>
              <w:jc w:val="center"/>
              <w:rPr>
                <w:rFonts w:ascii="HelveticaNeueLT Std Lt" w:hAnsi="HelveticaNeueLT Std Lt"/>
                <w:b/>
                <w:bCs/>
                <w:sz w:val="20"/>
                <w:szCs w:val="20"/>
              </w:rPr>
            </w:pPr>
            <w:r w:rsidRPr="001A4F54">
              <w:rPr>
                <w:rFonts w:ascii="HelveticaNeueLT Std Lt" w:hAnsi="HelveticaNeueLT Std Lt"/>
                <w:b/>
                <w:bCs/>
                <w:sz w:val="20"/>
                <w:szCs w:val="20"/>
              </w:rPr>
              <w:t>10</w:t>
            </w:r>
          </w:p>
        </w:tc>
      </w:tr>
      <w:tr w:rsidR="00713369" w:rsidRPr="001A4F54" w14:paraId="40FEB582" w14:textId="77777777" w:rsidTr="00713369">
        <w:trPr>
          <w:gridAfter w:val="1"/>
          <w:wAfter w:w="15" w:type="dxa"/>
          <w:jc w:val="center"/>
        </w:trPr>
        <w:tc>
          <w:tcPr>
            <w:tcW w:w="6395" w:type="dxa"/>
          </w:tcPr>
          <w:p w14:paraId="374DE1BC" w14:textId="18CF1C2A"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454" w:type="dxa"/>
            <w:vAlign w:val="center"/>
          </w:tcPr>
          <w:p w14:paraId="41D9B14E" w14:textId="39720A6E"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5773C62A" w14:textId="63856685"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0F862861" w14:textId="1FAAFBFF"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8C7D307" w14:textId="54360D58"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4F77974" w14:textId="70770957"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4FB1CAC" w14:textId="1DEC956B"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087E1E7" w14:textId="6F33F99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57F238A7" w14:textId="654EFB9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89557E2" w14:textId="36D4796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0274416D" w14:textId="68E3FEC8"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r>
      <w:tr w:rsidR="00713369" w:rsidRPr="001A4F54" w14:paraId="17B75CB4" w14:textId="77777777" w:rsidTr="00713369">
        <w:trPr>
          <w:gridAfter w:val="1"/>
          <w:wAfter w:w="15" w:type="dxa"/>
          <w:jc w:val="center"/>
        </w:trPr>
        <w:tc>
          <w:tcPr>
            <w:tcW w:w="6395" w:type="dxa"/>
          </w:tcPr>
          <w:p w14:paraId="6C648259" w14:textId="5C782DCE"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454" w:type="dxa"/>
            <w:vAlign w:val="center"/>
          </w:tcPr>
          <w:p w14:paraId="66E98119" w14:textId="10CD8B9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70A8429" w14:textId="50A92B1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97CD7D5" w14:textId="6AC8A8F6"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570F666" w14:textId="38AABE63"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9A96FBB" w14:textId="21AE519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430607A" w14:textId="182CE1B2"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EF218C9" w14:textId="37FC28E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8ADC996" w14:textId="221661B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E1B4EFE" w14:textId="10422755"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8B23565" w14:textId="0DB23A9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5CD7DA35" w14:textId="77777777" w:rsidTr="00713369">
        <w:trPr>
          <w:gridAfter w:val="1"/>
          <w:wAfter w:w="15" w:type="dxa"/>
          <w:jc w:val="center"/>
        </w:trPr>
        <w:tc>
          <w:tcPr>
            <w:tcW w:w="6395" w:type="dxa"/>
          </w:tcPr>
          <w:p w14:paraId="0047FC03" w14:textId="09821AAC"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454" w:type="dxa"/>
            <w:vAlign w:val="center"/>
          </w:tcPr>
          <w:p w14:paraId="649BA2E7" w14:textId="3871C74C"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1C57161" w14:textId="04E7DA38"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E9B68F5" w14:textId="2F06D2F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B166D39" w14:textId="0956B88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66904F6" w14:textId="377C881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5F048BA" w14:textId="0CDB2982"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E22EEF9" w14:textId="5FB9B4D4"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D369369" w14:textId="4FAE7F9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1C1EB87" w14:textId="54EBA339"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7755F5A" w14:textId="097E76F8"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7E6CEE08" w14:textId="77777777" w:rsidTr="00713369">
        <w:trPr>
          <w:gridAfter w:val="1"/>
          <w:wAfter w:w="15" w:type="dxa"/>
          <w:jc w:val="center"/>
        </w:trPr>
        <w:tc>
          <w:tcPr>
            <w:tcW w:w="6395" w:type="dxa"/>
          </w:tcPr>
          <w:p w14:paraId="55FAB313" w14:textId="5F45DC00"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454" w:type="dxa"/>
            <w:vAlign w:val="center"/>
          </w:tcPr>
          <w:p w14:paraId="0DB4B1F4" w14:textId="6706F40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81B8D25" w14:textId="0FBAE1EC"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0402A46E" w14:textId="33D903DC"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46AB738" w14:textId="5EF0ECD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D03E671" w14:textId="3F7D8E5B"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59AC43B5" w14:textId="1A149EC3"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0AE5B9C" w14:textId="725B0879"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BFD35E0" w14:textId="7462B2B4"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C08DA25" w14:textId="6EE19626"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AA59C60" w14:textId="53A6BFD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4C7BD5F7" w14:textId="77777777" w:rsidTr="00713369">
        <w:trPr>
          <w:gridAfter w:val="1"/>
          <w:wAfter w:w="15" w:type="dxa"/>
          <w:jc w:val="center"/>
        </w:trPr>
        <w:tc>
          <w:tcPr>
            <w:tcW w:w="6395" w:type="dxa"/>
          </w:tcPr>
          <w:p w14:paraId="319EC14B" w14:textId="1615C997"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Desarrollo Urbano y Obra</w:t>
            </w:r>
          </w:p>
        </w:tc>
        <w:tc>
          <w:tcPr>
            <w:tcW w:w="454" w:type="dxa"/>
            <w:vAlign w:val="center"/>
          </w:tcPr>
          <w:p w14:paraId="326A2746" w14:textId="7FF79076"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D7177C8" w14:textId="4DAB5249"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50CF4D7" w14:textId="2775E17F"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D19DD5C" w14:textId="5BBB45A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44DD2A3" w14:textId="4ECB152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896843E" w14:textId="241B64F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15C0DE0" w14:textId="2EB62D4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338D0B90" w14:textId="096E8939"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5016E33" w14:textId="5F4A24D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2ED8107" w14:textId="3F1A7A5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55614B34" w14:textId="77777777" w:rsidTr="00713369">
        <w:trPr>
          <w:gridAfter w:val="1"/>
          <w:wAfter w:w="15" w:type="dxa"/>
          <w:jc w:val="center"/>
        </w:trPr>
        <w:tc>
          <w:tcPr>
            <w:tcW w:w="6395" w:type="dxa"/>
          </w:tcPr>
          <w:p w14:paraId="74EB538A" w14:textId="5CE3544F"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Económico</w:t>
            </w:r>
          </w:p>
        </w:tc>
        <w:tc>
          <w:tcPr>
            <w:tcW w:w="454" w:type="dxa"/>
            <w:vAlign w:val="center"/>
          </w:tcPr>
          <w:p w14:paraId="02F0BC63" w14:textId="576E079C"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877E121" w14:textId="4080A059"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A048D8D" w14:textId="70587F0E"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BB72D8A" w14:textId="3A6CFFED"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D5B06BC" w14:textId="5FF70F58"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81E4105" w14:textId="49FD7EE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BB15E24" w14:textId="076B7FB4"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E75788D" w14:textId="7092FD7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B9E7B3C" w14:textId="3A7441D2"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9EA879D" w14:textId="75D43045"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6B1C8C5A" w14:textId="77777777" w:rsidTr="00713369">
        <w:trPr>
          <w:gridAfter w:val="1"/>
          <w:wAfter w:w="15" w:type="dxa"/>
          <w:jc w:val="center"/>
        </w:trPr>
        <w:tc>
          <w:tcPr>
            <w:tcW w:w="6395" w:type="dxa"/>
          </w:tcPr>
          <w:p w14:paraId="5BA731D5" w14:textId="18264C38"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454" w:type="dxa"/>
            <w:vAlign w:val="center"/>
          </w:tcPr>
          <w:p w14:paraId="382FAED7" w14:textId="3326D88B"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8534E9E" w14:textId="21944A6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EFBB513" w14:textId="0E0F259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95E8427" w14:textId="02A2E72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A009560" w14:textId="24149A2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36F491B" w14:textId="1CF9FA40"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F548AB8" w14:textId="420EC0F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95A7CB3" w14:textId="52137D93"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F6EC048" w14:textId="217194C2"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36D38185" w14:textId="684CD102"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01B0EF9A" w14:textId="77777777" w:rsidTr="00713369">
        <w:trPr>
          <w:gridAfter w:val="1"/>
          <w:wAfter w:w="15" w:type="dxa"/>
          <w:jc w:val="center"/>
        </w:trPr>
        <w:tc>
          <w:tcPr>
            <w:tcW w:w="6395" w:type="dxa"/>
          </w:tcPr>
          <w:p w14:paraId="18D89BE3" w14:textId="1046BAF1"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454" w:type="dxa"/>
            <w:vAlign w:val="center"/>
          </w:tcPr>
          <w:p w14:paraId="48E11AA6" w14:textId="744E2369"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EC82993" w14:textId="50F7239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FEFE58F" w14:textId="7621BBB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1469437" w14:textId="3E8AF559"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BB0BFB8" w14:textId="456BB02D"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6B7E976" w14:textId="3D0221A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88411C1" w14:textId="4B0D430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DAA1AA9" w14:textId="50C5503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1CDC7D9" w14:textId="1D649C89"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E788C73" w14:textId="65FB2300"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74A93916" w14:textId="77777777" w:rsidTr="00713369">
        <w:trPr>
          <w:gridAfter w:val="1"/>
          <w:wAfter w:w="15" w:type="dxa"/>
          <w:jc w:val="center"/>
        </w:trPr>
        <w:tc>
          <w:tcPr>
            <w:tcW w:w="6395" w:type="dxa"/>
          </w:tcPr>
          <w:p w14:paraId="6AFB969B" w14:textId="047E64AE"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454" w:type="dxa"/>
            <w:vAlign w:val="center"/>
          </w:tcPr>
          <w:p w14:paraId="50CDB104" w14:textId="74B167F4"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E0CD844" w14:textId="341E21D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DD1A588" w14:textId="072C301C"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EC843EB" w14:textId="73F32EE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3E295B1" w14:textId="4F52838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69582F1" w14:textId="15D294B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0CD10A6" w14:textId="56D257E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6047384" w14:textId="3CA3F3D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3D0662C" w14:textId="37D6073E"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CEC69F1" w14:textId="6E7A98B4"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79AD723B" w14:textId="77777777" w:rsidTr="00713369">
        <w:trPr>
          <w:gridAfter w:val="1"/>
          <w:wAfter w:w="15" w:type="dxa"/>
          <w:jc w:val="center"/>
        </w:trPr>
        <w:tc>
          <w:tcPr>
            <w:tcW w:w="6395" w:type="dxa"/>
          </w:tcPr>
          <w:p w14:paraId="0FE189AC" w14:textId="7FE9125E"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454" w:type="dxa"/>
            <w:vAlign w:val="center"/>
          </w:tcPr>
          <w:p w14:paraId="5A6B4BB2" w14:textId="54EE02BC"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143DF0D" w14:textId="03050CDA"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3D0EB70" w14:textId="453E4BC2"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0E4E8E1" w14:textId="535C118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8C6B443" w14:textId="2B8D332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9FE54D8" w14:textId="4A9FB9B2"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D09B3FE" w14:textId="5E84629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84AE2BB" w14:textId="78CEB4C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BE8D00B" w14:textId="28E0965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D81DAA2" w14:textId="70412C32"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2D17B7E0" w14:textId="77777777" w:rsidTr="00713369">
        <w:trPr>
          <w:gridAfter w:val="1"/>
          <w:wAfter w:w="15" w:type="dxa"/>
          <w:jc w:val="center"/>
        </w:trPr>
        <w:tc>
          <w:tcPr>
            <w:tcW w:w="6395" w:type="dxa"/>
          </w:tcPr>
          <w:p w14:paraId="60D7DA62" w14:textId="2B7291F7"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454" w:type="dxa"/>
            <w:vAlign w:val="center"/>
          </w:tcPr>
          <w:p w14:paraId="53E1DC42" w14:textId="49EBD351"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ACBB715" w14:textId="73CAAF34"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43B51B6" w14:textId="01ED240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2BA659E" w14:textId="0E19B413"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3D94893" w14:textId="62EF4557"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1C1F1A4" w14:textId="6CA3C89D"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85FE9EF" w14:textId="615E5630"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29E48FF" w14:textId="2CFB2F09"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D6329F1" w14:textId="4AF43FA7"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04CCB15" w14:textId="0F496F48"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32AB355B" w14:textId="77777777" w:rsidTr="00713369">
        <w:trPr>
          <w:gridAfter w:val="1"/>
          <w:wAfter w:w="15" w:type="dxa"/>
          <w:jc w:val="center"/>
        </w:trPr>
        <w:tc>
          <w:tcPr>
            <w:tcW w:w="6395" w:type="dxa"/>
          </w:tcPr>
          <w:p w14:paraId="3155E099" w14:textId="65568745"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454" w:type="dxa"/>
            <w:vAlign w:val="center"/>
          </w:tcPr>
          <w:p w14:paraId="46960FD2" w14:textId="7716AF4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5E9B4A6" w14:textId="41B05DF2"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1C3F11C" w14:textId="018CC0A5"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505B0D8" w14:textId="0B1E07A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65DF0B6" w14:textId="1043F7F8"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CE85055" w14:textId="62541EE7"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75E9B08" w14:textId="1DF3B178"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36E46B1" w14:textId="3B482AD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89AC466" w14:textId="173ABE6A"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46D5D90" w14:textId="0F3ECD0A"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66D2DEC1" w14:textId="77777777" w:rsidTr="00713369">
        <w:trPr>
          <w:gridAfter w:val="1"/>
          <w:wAfter w:w="15" w:type="dxa"/>
          <w:jc w:val="center"/>
        </w:trPr>
        <w:tc>
          <w:tcPr>
            <w:tcW w:w="6395" w:type="dxa"/>
          </w:tcPr>
          <w:p w14:paraId="616E6297" w14:textId="43905A67"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454" w:type="dxa"/>
            <w:vAlign w:val="center"/>
          </w:tcPr>
          <w:p w14:paraId="62C92BFF" w14:textId="3C4F235D"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AA9BA1D" w14:textId="2610E7A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C55DAA1" w14:textId="0FC73D15"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4B12223" w14:textId="1A1982B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A7775C6" w14:textId="1A8CA503"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3EE1DB3" w14:textId="50326519"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0F61DAA" w14:textId="28EC16A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CDCE119" w14:textId="5AA020EB"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0B4237F" w14:textId="43A7ACB1"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9C28771" w14:textId="774CAEBA"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3DAB3087" w14:textId="77777777" w:rsidTr="00713369">
        <w:trPr>
          <w:gridAfter w:val="1"/>
          <w:wAfter w:w="15" w:type="dxa"/>
          <w:jc w:val="center"/>
        </w:trPr>
        <w:tc>
          <w:tcPr>
            <w:tcW w:w="6395" w:type="dxa"/>
          </w:tcPr>
          <w:p w14:paraId="69A4889C" w14:textId="13E8F052"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454" w:type="dxa"/>
            <w:vAlign w:val="center"/>
          </w:tcPr>
          <w:p w14:paraId="6819AC66" w14:textId="430C8844"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BF7BC31" w14:textId="7193CA3B"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9FB764C" w14:textId="697F0F82"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EF61AED" w14:textId="5FB78A07"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273BD5B" w14:textId="20A3153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D341BEF" w14:textId="385D607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3206B6D" w14:textId="042E824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DC61901" w14:textId="4C1BB4A8"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3B9FE1F" w14:textId="1298E762"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156E565" w14:textId="53D81B51"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13FDC934" w14:textId="77777777" w:rsidTr="00713369">
        <w:trPr>
          <w:gridAfter w:val="1"/>
          <w:wAfter w:w="15" w:type="dxa"/>
          <w:jc w:val="center"/>
        </w:trPr>
        <w:tc>
          <w:tcPr>
            <w:tcW w:w="6395" w:type="dxa"/>
          </w:tcPr>
          <w:p w14:paraId="3859B512" w14:textId="6A583787"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454" w:type="dxa"/>
            <w:vAlign w:val="center"/>
          </w:tcPr>
          <w:p w14:paraId="6484498E" w14:textId="52D47E9B"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206BA82" w14:textId="4DC22E19"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72DD29D" w14:textId="4A82E6D8"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3F58C27" w14:textId="1F37248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E0E9A13" w14:textId="2B72CB5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61397F93" w14:textId="714AED7A"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5E01ED7" w14:textId="07499832"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20C0249" w14:textId="5DEE7057"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1C07ED1" w14:textId="0EF14F5B"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0CDD8AB" w14:textId="249CD51C"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5C13EC54" w14:textId="77777777" w:rsidTr="00713369">
        <w:trPr>
          <w:gridAfter w:val="1"/>
          <w:wAfter w:w="15" w:type="dxa"/>
          <w:jc w:val="center"/>
        </w:trPr>
        <w:tc>
          <w:tcPr>
            <w:tcW w:w="6395" w:type="dxa"/>
          </w:tcPr>
          <w:p w14:paraId="3011BA7F" w14:textId="555729A8" w:rsidR="001A4F54" w:rsidRPr="001A4F54" w:rsidRDefault="001A4F54" w:rsidP="006A4DC6">
            <w:pPr>
              <w:pStyle w:val="Sinespaciado"/>
              <w:spacing w:line="320" w:lineRule="exact"/>
              <w:ind w:left="-142"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454" w:type="dxa"/>
            <w:vAlign w:val="center"/>
          </w:tcPr>
          <w:p w14:paraId="332C5A47" w14:textId="3D09DB59"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7901BDA" w14:textId="2D6F47E1"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E894DA9" w14:textId="1ADEB8C0"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47559EE" w14:textId="218238A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508044F" w14:textId="6DF0481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F9A267D" w14:textId="4BDE962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7C35071" w14:textId="2D606FE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AF1E062" w14:textId="1F58953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C39E792" w14:textId="2870B571"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47588F4" w14:textId="2FA84F1E"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575EA384" w14:textId="77777777" w:rsidTr="00713369">
        <w:trPr>
          <w:gridAfter w:val="1"/>
          <w:wAfter w:w="15" w:type="dxa"/>
          <w:jc w:val="center"/>
        </w:trPr>
        <w:tc>
          <w:tcPr>
            <w:tcW w:w="6395" w:type="dxa"/>
          </w:tcPr>
          <w:p w14:paraId="2A542D3D" w14:textId="2EE1D4A1" w:rsidR="001A4F54" w:rsidRPr="001A4F54" w:rsidRDefault="00F27D66"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Coordinación General de Protección Civil y Gestión Integral del Riesgo</w:t>
            </w:r>
          </w:p>
        </w:tc>
        <w:tc>
          <w:tcPr>
            <w:tcW w:w="454" w:type="dxa"/>
            <w:vAlign w:val="center"/>
          </w:tcPr>
          <w:p w14:paraId="7A584251" w14:textId="03E3319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6F5105E" w14:textId="0F79D9E7"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281B234" w14:textId="6F4EB5B0"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49E3660" w14:textId="6A1DE772"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498F7A3" w14:textId="360B432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B60FE3C" w14:textId="3534331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3060B5A" w14:textId="67B2FF62"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9EE6771" w14:textId="24624AFC"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5A033BAE" w14:textId="06ED664D"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915760D" w14:textId="66EFF15C"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r>
      <w:tr w:rsidR="00713369" w:rsidRPr="001A4F54" w14:paraId="668DC5D3" w14:textId="77777777" w:rsidTr="00713369">
        <w:trPr>
          <w:gridAfter w:val="1"/>
          <w:wAfter w:w="15" w:type="dxa"/>
          <w:jc w:val="center"/>
        </w:trPr>
        <w:tc>
          <w:tcPr>
            <w:tcW w:w="6395" w:type="dxa"/>
          </w:tcPr>
          <w:p w14:paraId="27CE0DC2" w14:textId="2C1A80A9" w:rsidR="001A4F54" w:rsidRPr="001A4F54" w:rsidRDefault="00F27D66"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454" w:type="dxa"/>
            <w:vAlign w:val="center"/>
          </w:tcPr>
          <w:p w14:paraId="26F2A278" w14:textId="3DF227A0"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54FAB03" w14:textId="21255191"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C606EA1" w14:textId="399D1E71"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A80D67A" w14:textId="1844F48E"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BB0E4CD" w14:textId="691BCEB6"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C468E8C" w14:textId="142818CF"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9D77749" w14:textId="58FC5174"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A0810F8" w14:textId="69E368C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527FF80C" w14:textId="5C7A5EEE"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25BCB2A" w14:textId="1E0B50DB"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5FED78E1" w14:textId="77777777" w:rsidTr="00713369">
        <w:trPr>
          <w:gridAfter w:val="1"/>
          <w:wAfter w:w="15" w:type="dxa"/>
          <w:jc w:val="center"/>
        </w:trPr>
        <w:tc>
          <w:tcPr>
            <w:tcW w:w="6395" w:type="dxa"/>
          </w:tcPr>
          <w:p w14:paraId="545BAB7A" w14:textId="5DD32B0F" w:rsidR="001A4F54" w:rsidRPr="001A4F54" w:rsidRDefault="00F27D66"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Secretaría de Marina</w:t>
            </w:r>
          </w:p>
        </w:tc>
        <w:tc>
          <w:tcPr>
            <w:tcW w:w="454" w:type="dxa"/>
            <w:vAlign w:val="center"/>
          </w:tcPr>
          <w:p w14:paraId="5BCE3A6A" w14:textId="0DE700B1"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1A3DF35" w14:textId="2FB6DE73"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6B6C0E8" w14:textId="5BA5B87B" w:rsidR="001A4F54"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C135727" w14:textId="2866B3E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D0348F6" w14:textId="6AD60803"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212DE63" w14:textId="614C785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8EA2758" w14:textId="62CDBCD5"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9F461B1" w14:textId="5436B1B1" w:rsidR="001A4F54"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3F548D8E" w14:textId="5D98AAD3"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29C75AA7" w14:textId="3329B3C2" w:rsidR="001A4F54"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51B91CF4" w14:textId="77777777" w:rsidTr="00713369">
        <w:trPr>
          <w:gridAfter w:val="1"/>
          <w:wAfter w:w="15" w:type="dxa"/>
          <w:jc w:val="center"/>
        </w:trPr>
        <w:tc>
          <w:tcPr>
            <w:tcW w:w="6395" w:type="dxa"/>
          </w:tcPr>
          <w:p w14:paraId="77FDC377" w14:textId="4EB33399" w:rsidR="00F27D66" w:rsidRDefault="00F27D66"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Guardia Nacional</w:t>
            </w:r>
          </w:p>
        </w:tc>
        <w:tc>
          <w:tcPr>
            <w:tcW w:w="454" w:type="dxa"/>
            <w:vAlign w:val="center"/>
          </w:tcPr>
          <w:p w14:paraId="5D40A1A4" w14:textId="7212386D" w:rsidR="00F27D66"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38602B2" w14:textId="1580B327" w:rsidR="00F27D66"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72232A5" w14:textId="7FA321F1" w:rsidR="00F27D66"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5FD9E77" w14:textId="07101689"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DB4E963" w14:textId="2FFE4A82"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06A509B" w14:textId="4DB0A154"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69A33BBF" w14:textId="09D23496"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36380EBD" w14:textId="514BBDA0"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F9A4845" w14:textId="44DE3CBD" w:rsidR="00F27D66"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CD35036" w14:textId="61E1D6EB" w:rsidR="00F27D66"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1B969CE6" w14:textId="77777777" w:rsidTr="00713369">
        <w:trPr>
          <w:gridAfter w:val="1"/>
          <w:wAfter w:w="15" w:type="dxa"/>
          <w:jc w:val="center"/>
        </w:trPr>
        <w:tc>
          <w:tcPr>
            <w:tcW w:w="6395" w:type="dxa"/>
          </w:tcPr>
          <w:p w14:paraId="24FCB34D" w14:textId="4D5A55E3" w:rsidR="00F27D66" w:rsidRDefault="00C24647"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454" w:type="dxa"/>
            <w:vAlign w:val="center"/>
          </w:tcPr>
          <w:p w14:paraId="0D775B88" w14:textId="400B9B4B" w:rsidR="00F27D66"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6FF199E" w14:textId="05659CB0" w:rsidR="00F27D66"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386987D" w14:textId="305A23E5" w:rsidR="00F27D66"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D94E84D" w14:textId="0F3D3E0B"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4A0933D" w14:textId="497D3AF6"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F3D46A7" w14:textId="0C29EE8F"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CCC570D" w14:textId="603825F9"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36345428" w14:textId="61B6734C" w:rsidR="00F27D66"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08D527C" w14:textId="1CCD0191" w:rsidR="00F27D66"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8A20B42" w14:textId="2FFECD1D" w:rsidR="00F27D66"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45BB1AE1" w14:textId="77777777" w:rsidTr="00713369">
        <w:trPr>
          <w:gridAfter w:val="1"/>
          <w:wAfter w:w="15" w:type="dxa"/>
          <w:jc w:val="center"/>
        </w:trPr>
        <w:tc>
          <w:tcPr>
            <w:tcW w:w="6395" w:type="dxa"/>
          </w:tcPr>
          <w:p w14:paraId="093EED23" w14:textId="4D98DD52" w:rsidR="00C24647" w:rsidRDefault="00C24647"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454" w:type="dxa"/>
            <w:vAlign w:val="center"/>
          </w:tcPr>
          <w:p w14:paraId="4E1C080B" w14:textId="18516317" w:rsidR="00C24647"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46D6DE8" w14:textId="2638C449" w:rsidR="00C24647"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151E23F1" w14:textId="0D1FE016" w:rsidR="00C24647"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055930B" w14:textId="3B81EF48"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2DF6D335" w14:textId="644BD21F"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111534B" w14:textId="3FB18BA9"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0B5698B" w14:textId="6515A63C"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0A9ED8BC" w14:textId="2F721216"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AED529B" w14:textId="7FC1E885" w:rsidR="00C24647"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4D86C186" w14:textId="5D0F9FE9" w:rsidR="00C24647"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r w:rsidR="00713369" w:rsidRPr="001A4F54" w14:paraId="4CF29031" w14:textId="77777777" w:rsidTr="00713369">
        <w:trPr>
          <w:gridAfter w:val="1"/>
          <w:wAfter w:w="15" w:type="dxa"/>
          <w:jc w:val="center"/>
        </w:trPr>
        <w:tc>
          <w:tcPr>
            <w:tcW w:w="6395" w:type="dxa"/>
          </w:tcPr>
          <w:p w14:paraId="44329F3B" w14:textId="75FDFACD" w:rsidR="00C24647" w:rsidRDefault="00C24647" w:rsidP="006A4DC6">
            <w:pPr>
              <w:pStyle w:val="Sinespaciado"/>
              <w:spacing w:line="320" w:lineRule="exact"/>
              <w:ind w:left="-142" w:right="168"/>
              <w:jc w:val="center"/>
              <w:rPr>
                <w:rFonts w:ascii="HelveticaNeueLT Std Lt" w:hAnsi="HelveticaNeueLT Std Lt"/>
                <w:sz w:val="20"/>
                <w:szCs w:val="20"/>
              </w:rPr>
            </w:pPr>
            <w:r>
              <w:rPr>
                <w:rFonts w:ascii="HelveticaNeueLT Std Lt" w:hAnsi="HelveticaNeueLT Std Lt"/>
                <w:sz w:val="20"/>
                <w:szCs w:val="20"/>
              </w:rPr>
              <w:t>Cruz Roja Mexicana</w:t>
            </w:r>
          </w:p>
        </w:tc>
        <w:tc>
          <w:tcPr>
            <w:tcW w:w="454" w:type="dxa"/>
            <w:vAlign w:val="center"/>
          </w:tcPr>
          <w:p w14:paraId="65136D61" w14:textId="055330D7" w:rsidR="00C24647"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3557FF00" w14:textId="6ACEEEC5" w:rsidR="00C24647"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BDE77E6" w14:textId="1AE461F1" w:rsidR="00C24647" w:rsidRPr="001A4F54" w:rsidRDefault="00CE4B2E"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70AA5E4F" w14:textId="02C57B58"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52F0FFE6" w14:textId="4BC8D889"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c>
          <w:tcPr>
            <w:tcW w:w="454" w:type="dxa"/>
            <w:vAlign w:val="center"/>
          </w:tcPr>
          <w:p w14:paraId="0295F67F" w14:textId="1947B694"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4E1E14BE" w14:textId="0A973167"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730E961D" w14:textId="462CA9E9" w:rsidR="00C24647" w:rsidRPr="001A4F54" w:rsidRDefault="00DE3B76"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11A1C642" w14:textId="4D023625" w:rsidR="00C24647"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R</w:t>
            </w:r>
          </w:p>
        </w:tc>
        <w:tc>
          <w:tcPr>
            <w:tcW w:w="454" w:type="dxa"/>
            <w:vAlign w:val="center"/>
          </w:tcPr>
          <w:p w14:paraId="063F7EDD" w14:textId="3B768756" w:rsidR="00C24647" w:rsidRPr="001A4F54" w:rsidRDefault="003A7A9D" w:rsidP="00713369">
            <w:pPr>
              <w:pStyle w:val="Sinespaciado"/>
              <w:spacing w:line="320" w:lineRule="exact"/>
              <w:ind w:left="-142" w:right="168"/>
              <w:jc w:val="right"/>
              <w:rPr>
                <w:rFonts w:ascii="HelveticaNeueLT Std Lt" w:hAnsi="HelveticaNeueLT Std Lt"/>
                <w:sz w:val="20"/>
                <w:szCs w:val="20"/>
              </w:rPr>
            </w:pPr>
            <w:r>
              <w:rPr>
                <w:rFonts w:ascii="HelveticaNeueLT Std Lt" w:hAnsi="HelveticaNeueLT Std Lt"/>
                <w:sz w:val="20"/>
                <w:szCs w:val="20"/>
              </w:rPr>
              <w:t>C</w:t>
            </w:r>
          </w:p>
        </w:tc>
      </w:tr>
    </w:tbl>
    <w:p w14:paraId="1F38B259" w14:textId="5D1ED06E" w:rsidR="00C7513B" w:rsidRDefault="00C7513B" w:rsidP="006A4DC6">
      <w:pPr>
        <w:pStyle w:val="Sinespaciado"/>
        <w:spacing w:line="320" w:lineRule="exact"/>
        <w:ind w:left="-142" w:right="168"/>
        <w:rPr>
          <w:rFonts w:ascii="HelveticaNeueLT Std Lt" w:hAnsi="HelveticaNeueLT Std Lt"/>
        </w:rPr>
      </w:pPr>
    </w:p>
    <w:tbl>
      <w:tblPr>
        <w:tblStyle w:val="Tablaconcuadrcula"/>
        <w:tblW w:w="0" w:type="auto"/>
        <w:jc w:val="center"/>
        <w:tblLook w:val="04A0" w:firstRow="1" w:lastRow="0" w:firstColumn="1" w:lastColumn="0" w:noHBand="0" w:noVBand="1"/>
      </w:tblPr>
      <w:tblGrid>
        <w:gridCol w:w="3256"/>
        <w:gridCol w:w="2866"/>
        <w:gridCol w:w="819"/>
        <w:gridCol w:w="3260"/>
      </w:tblGrid>
      <w:tr w:rsidR="00C13B96" w:rsidRPr="00D55ABD" w14:paraId="68895A10" w14:textId="77777777" w:rsidTr="00BE2B1B">
        <w:trPr>
          <w:gridAfter w:val="2"/>
          <w:wAfter w:w="4079" w:type="dxa"/>
          <w:trHeight w:val="336"/>
          <w:jc w:val="center"/>
        </w:trPr>
        <w:tc>
          <w:tcPr>
            <w:tcW w:w="6122" w:type="dxa"/>
            <w:gridSpan w:val="2"/>
            <w:vAlign w:val="center"/>
          </w:tcPr>
          <w:p w14:paraId="4C8013ED" w14:textId="7ED805F4" w:rsidR="00C13B96" w:rsidRPr="00D55ABD" w:rsidRDefault="00C13B96" w:rsidP="006A4DC6">
            <w:pPr>
              <w:pStyle w:val="Sinespaciado"/>
              <w:spacing w:line="320" w:lineRule="exact"/>
              <w:ind w:left="-142" w:right="168"/>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r w:rsidR="00D55ABD" w:rsidRPr="00D55ABD" w14:paraId="48B4FF6F" w14:textId="77777777" w:rsidTr="00BE2B1B">
        <w:trPr>
          <w:trHeight w:val="374"/>
          <w:jc w:val="center"/>
        </w:trPr>
        <w:tc>
          <w:tcPr>
            <w:tcW w:w="10201" w:type="dxa"/>
            <w:gridSpan w:val="4"/>
            <w:shd w:val="clear" w:color="auto" w:fill="BFBFBF" w:themeFill="background1" w:themeFillShade="BF"/>
            <w:vAlign w:val="center"/>
          </w:tcPr>
          <w:p w14:paraId="4A7013D0" w14:textId="18AB60BD" w:rsidR="00D55ABD" w:rsidRPr="00D55ABD" w:rsidRDefault="00D55ABD" w:rsidP="006A4DC6">
            <w:pPr>
              <w:pStyle w:val="Sinespaciado"/>
              <w:spacing w:line="320" w:lineRule="exact"/>
              <w:ind w:left="-142" w:right="168"/>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BE2B1B">
        <w:trPr>
          <w:trHeight w:val="1511"/>
          <w:jc w:val="center"/>
        </w:trPr>
        <w:tc>
          <w:tcPr>
            <w:tcW w:w="3256" w:type="dxa"/>
          </w:tcPr>
          <w:p w14:paraId="79166264" w14:textId="77777777" w:rsidR="00C13B96" w:rsidRPr="00D55ABD" w:rsidRDefault="00C13B96" w:rsidP="00606B5F">
            <w:pPr>
              <w:pStyle w:val="Sinespaciado"/>
              <w:numPr>
                <w:ilvl w:val="0"/>
                <w:numId w:val="7"/>
              </w:numPr>
              <w:spacing w:line="320" w:lineRule="exact"/>
              <w:ind w:left="306" w:right="168"/>
              <w:jc w:val="left"/>
              <w:rPr>
                <w:rFonts w:ascii="HelveticaNeueLT Std Lt" w:hAnsi="HelveticaNeueLT Std Lt"/>
                <w:sz w:val="20"/>
                <w:szCs w:val="20"/>
              </w:rPr>
            </w:pPr>
            <w:r w:rsidRPr="00D55ABD">
              <w:rPr>
                <w:rFonts w:ascii="HelveticaNeueLT Std Lt" w:hAnsi="HelveticaNeueLT Std Lt"/>
                <w:sz w:val="20"/>
                <w:szCs w:val="20"/>
              </w:rPr>
              <w:t>Alertamiento</w:t>
            </w:r>
          </w:p>
          <w:p w14:paraId="44574F5C" w14:textId="32E07393" w:rsidR="00C13B96" w:rsidRPr="00D55ABD" w:rsidRDefault="00C13B96" w:rsidP="00606B5F">
            <w:pPr>
              <w:pStyle w:val="Sinespaciado"/>
              <w:numPr>
                <w:ilvl w:val="0"/>
                <w:numId w:val="7"/>
              </w:numPr>
              <w:spacing w:line="320" w:lineRule="exact"/>
              <w:ind w:left="306" w:right="168"/>
              <w:jc w:val="left"/>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606B5F">
            <w:pPr>
              <w:pStyle w:val="Sinespaciado"/>
              <w:numPr>
                <w:ilvl w:val="0"/>
                <w:numId w:val="7"/>
              </w:numPr>
              <w:spacing w:line="320" w:lineRule="exact"/>
              <w:ind w:left="306" w:right="168"/>
              <w:jc w:val="left"/>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685" w:type="dxa"/>
            <w:gridSpan w:val="2"/>
          </w:tcPr>
          <w:p w14:paraId="482B17FA" w14:textId="3843B9BF" w:rsidR="00A04810" w:rsidRPr="00D55ABD" w:rsidRDefault="00A04810" w:rsidP="00606B5F">
            <w:pPr>
              <w:pStyle w:val="Sinespaciado"/>
              <w:numPr>
                <w:ilvl w:val="0"/>
                <w:numId w:val="7"/>
              </w:numPr>
              <w:spacing w:line="320" w:lineRule="exact"/>
              <w:ind w:left="319" w:right="168"/>
              <w:jc w:val="left"/>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606B5F">
            <w:pPr>
              <w:pStyle w:val="Sinespaciado"/>
              <w:numPr>
                <w:ilvl w:val="0"/>
                <w:numId w:val="7"/>
              </w:numPr>
              <w:spacing w:line="320" w:lineRule="exact"/>
              <w:ind w:left="319" w:right="168"/>
              <w:jc w:val="left"/>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606B5F">
            <w:pPr>
              <w:pStyle w:val="Sinespaciado"/>
              <w:numPr>
                <w:ilvl w:val="0"/>
                <w:numId w:val="7"/>
              </w:numPr>
              <w:spacing w:line="320" w:lineRule="exact"/>
              <w:ind w:left="319" w:right="168"/>
              <w:jc w:val="left"/>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60" w:type="dxa"/>
          </w:tcPr>
          <w:p w14:paraId="5084152A" w14:textId="762CC80B" w:rsidR="00A04810" w:rsidRPr="00D55ABD" w:rsidRDefault="00A04810" w:rsidP="00606B5F">
            <w:pPr>
              <w:pStyle w:val="Sinespaciado"/>
              <w:numPr>
                <w:ilvl w:val="0"/>
                <w:numId w:val="7"/>
              </w:numPr>
              <w:spacing w:line="320" w:lineRule="exact"/>
              <w:ind w:left="316" w:right="168"/>
              <w:jc w:val="left"/>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606B5F">
            <w:pPr>
              <w:pStyle w:val="Sinespaciado"/>
              <w:numPr>
                <w:ilvl w:val="0"/>
                <w:numId w:val="7"/>
              </w:numPr>
              <w:spacing w:line="320" w:lineRule="exact"/>
              <w:ind w:left="316" w:right="168"/>
              <w:jc w:val="left"/>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606B5F">
            <w:pPr>
              <w:pStyle w:val="Sinespaciado"/>
              <w:numPr>
                <w:ilvl w:val="0"/>
                <w:numId w:val="7"/>
              </w:numPr>
              <w:spacing w:line="320" w:lineRule="exact"/>
              <w:ind w:left="316" w:right="168"/>
              <w:jc w:val="left"/>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606B5F">
            <w:pPr>
              <w:pStyle w:val="Sinespaciado"/>
              <w:numPr>
                <w:ilvl w:val="0"/>
                <w:numId w:val="7"/>
              </w:numPr>
              <w:spacing w:line="320" w:lineRule="exact"/>
              <w:ind w:left="316" w:right="168"/>
              <w:jc w:val="left"/>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9B2AE1B" w:rsidR="00C7513B" w:rsidRDefault="00C7513B" w:rsidP="006A4DC6">
      <w:pPr>
        <w:pStyle w:val="Sinespaciado"/>
        <w:spacing w:line="320" w:lineRule="exact"/>
        <w:ind w:left="-142" w:right="168"/>
        <w:rPr>
          <w:rFonts w:ascii="HelveticaNeueLT Std Lt" w:hAnsi="HelveticaNeueLT Std Lt"/>
        </w:rPr>
      </w:pPr>
    </w:p>
    <w:p w14:paraId="46CE10EF" w14:textId="6A6C7378" w:rsidR="00481D24" w:rsidRDefault="00481D24" w:rsidP="006A4DC6">
      <w:pPr>
        <w:pStyle w:val="Sinespaciado"/>
        <w:spacing w:line="320" w:lineRule="exact"/>
        <w:ind w:left="-142" w:right="168"/>
        <w:rPr>
          <w:rFonts w:ascii="HelveticaNeueLT Std Lt" w:hAnsi="HelveticaNeueLT Std Lt"/>
        </w:rPr>
      </w:pPr>
    </w:p>
    <w:p w14:paraId="5D96A9D8" w14:textId="77777777" w:rsidR="00481D24" w:rsidRDefault="00481D24" w:rsidP="006A4DC6">
      <w:pPr>
        <w:pStyle w:val="Sinespaciado"/>
        <w:spacing w:line="320" w:lineRule="exact"/>
        <w:ind w:left="-142" w:right="168"/>
        <w:rPr>
          <w:rFonts w:ascii="HelveticaNeueLT Std Lt" w:hAnsi="HelveticaNeueLT Std Lt"/>
        </w:rPr>
      </w:pPr>
    </w:p>
    <w:p w14:paraId="2896441B" w14:textId="066F1922" w:rsidR="00AB388A" w:rsidRPr="00272690" w:rsidRDefault="00AB388A" w:rsidP="006A4DC6">
      <w:pPr>
        <w:pStyle w:val="Sinespaciado"/>
        <w:shd w:val="clear" w:color="auto" w:fill="BFBFBF" w:themeFill="background1" w:themeFillShade="BF"/>
        <w:ind w:left="-142" w:right="168"/>
        <w:outlineLvl w:val="0"/>
        <w:rPr>
          <w:rFonts w:ascii="HelveticaNeueLT Std Extended" w:hAnsi="HelveticaNeueLT Std Extended"/>
          <w:b/>
          <w:color w:val="C00000"/>
          <w:sz w:val="36"/>
        </w:rPr>
      </w:pPr>
      <w:bookmarkStart w:id="32" w:name="_Toc96265569"/>
      <w:r>
        <w:rPr>
          <w:rFonts w:ascii="HelveticaNeueLT Std Extended" w:hAnsi="HelveticaNeueLT Std Extended"/>
          <w:b/>
          <w:color w:val="C00000"/>
          <w:sz w:val="36"/>
        </w:rPr>
        <w:t>8</w:t>
      </w:r>
      <w:r w:rsidRPr="00272690">
        <w:rPr>
          <w:rFonts w:ascii="HelveticaNeueLT Std Extended" w:hAnsi="HelveticaNeueLT Std Extended"/>
          <w:b/>
          <w:color w:val="C00000"/>
          <w:sz w:val="36"/>
        </w:rPr>
        <w:t xml:space="preserve">. </w:t>
      </w:r>
      <w:r>
        <w:rPr>
          <w:rFonts w:ascii="HelveticaNeueLT Std Extended" w:hAnsi="HelveticaNeueLT Std Extended"/>
          <w:b/>
          <w:color w:val="C00000"/>
          <w:sz w:val="36"/>
        </w:rPr>
        <w:t>Vuelta a la normalidad y reconstrucción</w:t>
      </w:r>
      <w:bookmarkEnd w:id="32"/>
    </w:p>
    <w:p w14:paraId="7090BE32" w14:textId="62ABA45C" w:rsidR="00C7513B" w:rsidRDefault="00C7513B" w:rsidP="006A4DC6">
      <w:pPr>
        <w:pStyle w:val="Sinespaciado"/>
        <w:spacing w:line="320" w:lineRule="exact"/>
        <w:ind w:left="-142" w:right="168"/>
        <w:rPr>
          <w:rFonts w:ascii="HelveticaNeueLT Std Lt" w:hAnsi="HelveticaNeueLT Std Lt"/>
        </w:rPr>
      </w:pPr>
    </w:p>
    <w:p w14:paraId="67E8EA37" w14:textId="3B20BC9B" w:rsidR="00AB2D34" w:rsidRDefault="00AB2D34" w:rsidP="006A4DC6">
      <w:pPr>
        <w:pStyle w:val="Sinespaciado"/>
        <w:spacing w:line="320" w:lineRule="exact"/>
        <w:ind w:left="-142" w:right="168"/>
        <w:rPr>
          <w:rFonts w:ascii="HelveticaNeueLT Std Lt" w:hAnsi="HelveticaNeueLT Std Lt"/>
        </w:rPr>
      </w:pPr>
      <w:r>
        <w:rPr>
          <w:rFonts w:ascii="HelveticaNeueLT Std Lt" w:hAnsi="HelveticaNeueLT Std Lt"/>
        </w:rPr>
        <w:t>Es el p</w:t>
      </w:r>
      <w:r w:rsidRPr="00AB2D34">
        <w:rPr>
          <w:rFonts w:ascii="HelveticaNeueLT Std Lt" w:hAnsi="HelveticaNeueLT Std Lt"/>
        </w:rPr>
        <w:t>roceso orientado a la reconstrucción y mejoramiento del sistema afectado (población y entorno), así como a la reducción del riesgo de ocurrencia y la magnitud de los desastres futuros</w:t>
      </w:r>
      <w:r>
        <w:rPr>
          <w:rFonts w:ascii="HelveticaNeueLT Std Lt" w:hAnsi="HelveticaNeueLT Std Lt"/>
        </w:rPr>
        <w:t>.</w:t>
      </w:r>
    </w:p>
    <w:p w14:paraId="71F05475" w14:textId="77777777" w:rsidR="00AB2D34" w:rsidRPr="00AB2D34" w:rsidRDefault="00AB2D34" w:rsidP="006A4DC6">
      <w:pPr>
        <w:pStyle w:val="Sinespaciado"/>
        <w:spacing w:line="320" w:lineRule="exact"/>
        <w:ind w:left="-142" w:right="168"/>
        <w:rPr>
          <w:rFonts w:ascii="HelveticaNeueLT Std Lt" w:hAnsi="HelveticaNeueLT Std Lt"/>
        </w:rPr>
      </w:pPr>
    </w:p>
    <w:p w14:paraId="568BADF0" w14:textId="77777777" w:rsidR="00AB2D34" w:rsidRDefault="00AB2D34" w:rsidP="006A4DC6">
      <w:pPr>
        <w:pStyle w:val="Sinespaciado"/>
        <w:spacing w:line="320" w:lineRule="exact"/>
        <w:ind w:left="-142" w:right="168"/>
        <w:rPr>
          <w:rFonts w:ascii="HelveticaNeueLT Std Lt" w:hAnsi="HelveticaNeueLT Std Lt"/>
        </w:rPr>
      </w:pPr>
      <w:r w:rsidRPr="00AB2D34">
        <w:rPr>
          <w:rFonts w:ascii="HelveticaNeueLT Std Lt" w:hAnsi="HelveticaNeueLT Std Lt"/>
        </w:rPr>
        <w:t>La reconstrucción inicial y vuelta a la normalidad constituyen, un momento de transición entre la emergencia y un estado nuevo, aquel que consiste en fortalecer la cohesión de la sociedad afectada para mejorar sus condiciones de vida.</w:t>
      </w:r>
    </w:p>
    <w:p w14:paraId="62C5E299" w14:textId="77777777" w:rsidR="00AB2D34" w:rsidRDefault="00AB2D34" w:rsidP="006A4DC6">
      <w:pPr>
        <w:pStyle w:val="Sinespaciado"/>
        <w:spacing w:line="320" w:lineRule="exact"/>
        <w:ind w:left="-142" w:right="168"/>
        <w:rPr>
          <w:rFonts w:ascii="HelveticaNeueLT Std Lt" w:hAnsi="HelveticaNeueLT Std Lt"/>
        </w:rPr>
      </w:pPr>
    </w:p>
    <w:p w14:paraId="6DCD36F5" w14:textId="4997713B" w:rsidR="00AB388A" w:rsidRDefault="00AB2D34" w:rsidP="006A4DC6">
      <w:pPr>
        <w:pStyle w:val="Sinespaciado"/>
        <w:spacing w:line="320" w:lineRule="exact"/>
        <w:ind w:left="-142" w:right="168"/>
        <w:rPr>
          <w:rFonts w:ascii="HelveticaNeueLT Std Lt" w:hAnsi="HelveticaNeueLT Std Lt"/>
        </w:rPr>
      </w:pPr>
      <w:r w:rsidRPr="00AB2D34">
        <w:rPr>
          <w:rFonts w:ascii="HelveticaNeueLT Std Lt" w:hAnsi="HelveticaNeueLT Std Lt"/>
        </w:rPr>
        <w:t>Este proceso inicia con la instalación de</w:t>
      </w:r>
      <w:r>
        <w:rPr>
          <w:rFonts w:ascii="HelveticaNeueLT Std Lt" w:hAnsi="HelveticaNeueLT Std Lt"/>
        </w:rPr>
        <w:t xml:space="preserve"> los comités y subcomités, integrados por dependencias de los tres niveles de gobierno que en cada caso aplique, que permitan consolidar la información y sustento normativo para acceder a los instrumentos financieros de gestión de riesgos, tantos estatales como federales, de ser necesario.</w:t>
      </w:r>
    </w:p>
    <w:p w14:paraId="51DFC4F1" w14:textId="10932998" w:rsidR="00AB2D34" w:rsidRDefault="00AB2D34" w:rsidP="006A4DC6">
      <w:pPr>
        <w:pStyle w:val="Sinespaciado"/>
        <w:spacing w:line="320" w:lineRule="exact"/>
        <w:ind w:left="-142" w:right="168"/>
        <w:rPr>
          <w:rFonts w:ascii="HelveticaNeueLT Std Lt" w:hAnsi="HelveticaNeueLT Std Lt"/>
        </w:rPr>
      </w:pPr>
    </w:p>
    <w:p w14:paraId="78AF701A" w14:textId="0611B820" w:rsidR="00AB2D34" w:rsidRDefault="00AB2D34" w:rsidP="006A4DC6">
      <w:pPr>
        <w:pStyle w:val="Sinespaciado"/>
        <w:spacing w:line="320" w:lineRule="exact"/>
        <w:ind w:left="-142" w:right="168"/>
        <w:rPr>
          <w:rFonts w:ascii="HelveticaNeueLT Std Lt" w:hAnsi="HelveticaNeueLT Std Lt"/>
        </w:rPr>
      </w:pPr>
      <w:r>
        <w:rPr>
          <w:rFonts w:ascii="HelveticaNeueLT Std Lt" w:hAnsi="HelveticaNeueLT Std Lt"/>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rPr>
        <w:t>de tal forma que el proceso de vuelta a la normalidad permita reactivar la vida social y económica de las zonas afectadas.</w:t>
      </w:r>
    </w:p>
    <w:p w14:paraId="70D167F5" w14:textId="58FC62F2" w:rsidR="00F2358C" w:rsidRDefault="00F2358C" w:rsidP="006A4DC6">
      <w:pPr>
        <w:pStyle w:val="Sinespaciado"/>
        <w:spacing w:line="320" w:lineRule="exact"/>
        <w:ind w:left="-142" w:right="168"/>
        <w:rPr>
          <w:rFonts w:ascii="HelveticaNeueLT Std Lt" w:hAnsi="HelveticaNeueLT Std Lt"/>
        </w:rPr>
      </w:pPr>
    </w:p>
    <w:p w14:paraId="62F7A842" w14:textId="0ED08F93" w:rsidR="00E24D65" w:rsidRPr="00272690" w:rsidRDefault="00E16F94" w:rsidP="00713369">
      <w:pPr>
        <w:pStyle w:val="Sinespaciado"/>
        <w:shd w:val="clear" w:color="auto" w:fill="BFBFBF" w:themeFill="background1" w:themeFillShade="BF"/>
        <w:spacing w:line="360" w:lineRule="auto"/>
        <w:ind w:left="-142" w:right="168"/>
        <w:outlineLvl w:val="0"/>
        <w:rPr>
          <w:rFonts w:ascii="HelveticaNeueLT Std Extended" w:hAnsi="HelveticaNeueLT Std Extended"/>
          <w:b/>
          <w:color w:val="C00000"/>
          <w:sz w:val="36"/>
        </w:rPr>
      </w:pPr>
      <w:bookmarkStart w:id="33" w:name="_Toc96265570"/>
      <w:r>
        <w:rPr>
          <w:rFonts w:ascii="HelveticaNeueLT Std Extended" w:hAnsi="HelveticaNeueLT Std Extended"/>
          <w:b/>
          <w:color w:val="C00000"/>
          <w:sz w:val="36"/>
        </w:rPr>
        <w:t>9</w:t>
      </w:r>
      <w:r w:rsidR="00E24D65" w:rsidRPr="00272690">
        <w:rPr>
          <w:rFonts w:ascii="HelveticaNeueLT Std Extended" w:hAnsi="HelveticaNeueLT Std Extended"/>
          <w:b/>
          <w:color w:val="C00000"/>
          <w:sz w:val="36"/>
        </w:rPr>
        <w:t xml:space="preserve">. </w:t>
      </w:r>
      <w:r w:rsidRPr="00713369">
        <w:rPr>
          <w:rFonts w:ascii="HelveticaNeueLT Std Extended" w:hAnsi="HelveticaNeueLT Std Extended"/>
          <w:b/>
          <w:color w:val="C00000"/>
          <w:sz w:val="32"/>
          <w:szCs w:val="32"/>
        </w:rPr>
        <w:t xml:space="preserve">Directorio de </w:t>
      </w:r>
      <w:r w:rsidR="00F732D1" w:rsidRPr="00713369">
        <w:rPr>
          <w:rFonts w:ascii="HelveticaNeueLT Std Extended" w:hAnsi="HelveticaNeueLT Std Extended"/>
          <w:b/>
          <w:color w:val="C00000"/>
          <w:sz w:val="32"/>
          <w:szCs w:val="32"/>
        </w:rPr>
        <w:t>contacto de la Coordinación General de Protección Civil y Gestión Integral del Riesgo</w:t>
      </w:r>
      <w:bookmarkEnd w:id="33"/>
    </w:p>
    <w:p w14:paraId="172B94D8" w14:textId="506FD061" w:rsidR="00F2358C" w:rsidRDefault="00F2358C" w:rsidP="006A4DC6">
      <w:pPr>
        <w:pStyle w:val="Sinespaciado"/>
        <w:spacing w:line="320" w:lineRule="exact"/>
        <w:ind w:left="-142" w:right="168"/>
        <w:rPr>
          <w:rFonts w:ascii="HelveticaNeueLT Std Lt" w:hAnsi="HelveticaNeueLT Std Lt"/>
        </w:rPr>
      </w:pPr>
    </w:p>
    <w:p w14:paraId="0520ED10" w14:textId="23B5E446" w:rsidR="00F732D1" w:rsidRDefault="00F732D1" w:rsidP="006A4DC6">
      <w:pPr>
        <w:pStyle w:val="Sinespaciado"/>
        <w:spacing w:line="320" w:lineRule="exact"/>
        <w:ind w:left="-142" w:right="168"/>
        <w:rPr>
          <w:rFonts w:ascii="HelveticaNeueLT Std Lt" w:hAnsi="HelveticaNeueLT Std Lt"/>
        </w:rPr>
      </w:pPr>
      <w:r w:rsidRPr="00F732D1">
        <w:rPr>
          <w:rFonts w:ascii="HelveticaNeueLT Std Lt" w:hAnsi="HelveticaNeueLT Std Lt"/>
        </w:rPr>
        <w:t>Coordinación General de Protección Civil y Gestión Integral del Riesgo</w:t>
      </w:r>
      <w:r>
        <w:rPr>
          <w:rFonts w:ascii="HelveticaNeueLT Std Lt" w:hAnsi="HelveticaNeueLT Std Lt"/>
        </w:rPr>
        <w:t xml:space="preserve"> del Estado de México</w:t>
      </w:r>
    </w:p>
    <w:p w14:paraId="1403286D" w14:textId="77777777" w:rsidR="00EF20F9" w:rsidRPr="00F732D1" w:rsidRDefault="00EF20F9" w:rsidP="006A4DC6">
      <w:pPr>
        <w:pStyle w:val="Sinespaciado"/>
        <w:spacing w:line="320" w:lineRule="exact"/>
        <w:ind w:left="-142" w:right="168"/>
        <w:rPr>
          <w:rFonts w:ascii="HelveticaNeueLT Std Lt" w:hAnsi="HelveticaNeueLT Std Lt"/>
        </w:rPr>
      </w:pPr>
    </w:p>
    <w:p w14:paraId="6C99ED15" w14:textId="198E99F6" w:rsidR="00E16F94" w:rsidRDefault="00F732D1" w:rsidP="00606B5F">
      <w:pPr>
        <w:pStyle w:val="Sinespaciado"/>
        <w:numPr>
          <w:ilvl w:val="0"/>
          <w:numId w:val="8"/>
        </w:numPr>
        <w:spacing w:line="320" w:lineRule="exact"/>
        <w:ind w:left="426" w:right="168"/>
        <w:rPr>
          <w:rFonts w:ascii="HelveticaNeueLT Std Lt" w:hAnsi="HelveticaNeueLT Std Lt"/>
        </w:rPr>
      </w:pPr>
      <w:r>
        <w:rPr>
          <w:rFonts w:ascii="HelveticaNeueLT Std Lt" w:hAnsi="HelveticaNeueLT Std Lt"/>
        </w:rPr>
        <w:t xml:space="preserve">Ubicación: </w:t>
      </w:r>
      <w:r w:rsidRPr="00F732D1">
        <w:rPr>
          <w:rFonts w:ascii="HelveticaNeueLT Std Lt" w:hAnsi="HelveticaNeueLT Std Lt"/>
        </w:rPr>
        <w:t>Vialidad Adolfo López Mateos s/n</w:t>
      </w:r>
      <w:r>
        <w:rPr>
          <w:rFonts w:ascii="HelveticaNeueLT Std Lt" w:hAnsi="HelveticaNeueLT Std Lt"/>
        </w:rPr>
        <w:t>,</w:t>
      </w:r>
      <w:r w:rsidRPr="00F732D1">
        <w:rPr>
          <w:rFonts w:ascii="HelveticaNeueLT Std Lt" w:hAnsi="HelveticaNeueLT Std Lt"/>
        </w:rPr>
        <w:t xml:space="preserve"> </w:t>
      </w:r>
      <w:r>
        <w:rPr>
          <w:rFonts w:ascii="HelveticaNeueLT Std Lt" w:hAnsi="HelveticaNeueLT Std Lt"/>
        </w:rPr>
        <w:t>c</w:t>
      </w:r>
      <w:r w:rsidRPr="00F732D1">
        <w:rPr>
          <w:rFonts w:ascii="HelveticaNeueLT Std Lt" w:hAnsi="HelveticaNeueLT Std Lt"/>
        </w:rPr>
        <w:t xml:space="preserve">olonia </w:t>
      </w:r>
      <w:r>
        <w:rPr>
          <w:rFonts w:ascii="HelveticaNeueLT Std Lt" w:hAnsi="HelveticaNeueLT Std Lt"/>
        </w:rPr>
        <w:t>L</w:t>
      </w:r>
      <w:r w:rsidRPr="00F732D1">
        <w:rPr>
          <w:rFonts w:ascii="HelveticaNeueLT Std Lt" w:hAnsi="HelveticaNeueLT Std Lt"/>
        </w:rPr>
        <w:t>as Culturas, C.P. 51350, Zinacantepec</w:t>
      </w:r>
    </w:p>
    <w:p w14:paraId="65F5E4D4" w14:textId="2CAAACFD" w:rsidR="00F732D1" w:rsidRDefault="00F732D1" w:rsidP="00606B5F">
      <w:pPr>
        <w:pStyle w:val="Sinespaciado"/>
        <w:numPr>
          <w:ilvl w:val="0"/>
          <w:numId w:val="8"/>
        </w:numPr>
        <w:spacing w:line="320" w:lineRule="exact"/>
        <w:ind w:left="426" w:right="168"/>
        <w:rPr>
          <w:rFonts w:ascii="HelveticaNeueLT Std Lt" w:hAnsi="HelveticaNeueLT Std Lt"/>
        </w:rPr>
      </w:pPr>
      <w:r w:rsidRPr="00F732D1">
        <w:rPr>
          <w:rFonts w:ascii="HelveticaNeueLT Std Lt" w:hAnsi="HelveticaNeueLT Std Lt"/>
        </w:rPr>
        <w:t>Teléfonos: 72 22</w:t>
      </w:r>
      <w:r w:rsidR="00E24A66">
        <w:rPr>
          <w:rFonts w:ascii="HelveticaNeueLT Std Lt" w:hAnsi="HelveticaNeueLT Std Lt"/>
        </w:rPr>
        <w:t xml:space="preserve"> </w:t>
      </w:r>
      <w:r w:rsidRPr="00F732D1">
        <w:rPr>
          <w:rFonts w:ascii="HelveticaNeueLT Std Lt" w:hAnsi="HelveticaNeueLT Std Lt"/>
        </w:rPr>
        <w:t>13 08</w:t>
      </w:r>
      <w:r w:rsidR="00E24A66">
        <w:rPr>
          <w:rFonts w:ascii="HelveticaNeueLT Std Lt" w:hAnsi="HelveticaNeueLT Std Lt"/>
        </w:rPr>
        <w:t xml:space="preserve"> </w:t>
      </w:r>
      <w:r w:rsidRPr="00F732D1">
        <w:rPr>
          <w:rFonts w:ascii="HelveticaNeueLT Std Lt" w:hAnsi="HelveticaNeueLT Std Lt"/>
        </w:rPr>
        <w:t>37, 72 22</w:t>
      </w:r>
      <w:r w:rsidR="00E24A66">
        <w:rPr>
          <w:rFonts w:ascii="HelveticaNeueLT Std Lt" w:hAnsi="HelveticaNeueLT Std Lt"/>
        </w:rPr>
        <w:t xml:space="preserve"> </w:t>
      </w:r>
      <w:r w:rsidRPr="00F732D1">
        <w:rPr>
          <w:rFonts w:ascii="HelveticaNeueLT Std Lt" w:hAnsi="HelveticaNeueLT Std Lt"/>
        </w:rPr>
        <w:t>14 26</w:t>
      </w:r>
      <w:r w:rsidR="00E24A66">
        <w:rPr>
          <w:rFonts w:ascii="HelveticaNeueLT Std Lt" w:hAnsi="HelveticaNeueLT Std Lt"/>
        </w:rPr>
        <w:t xml:space="preserve"> </w:t>
      </w:r>
      <w:r w:rsidRPr="00F732D1">
        <w:rPr>
          <w:rFonts w:ascii="HelveticaNeueLT Std Lt" w:hAnsi="HelveticaNeueLT Std Lt"/>
        </w:rPr>
        <w:t>92, 72 22</w:t>
      </w:r>
      <w:r w:rsidR="00E24A66">
        <w:rPr>
          <w:rFonts w:ascii="HelveticaNeueLT Std Lt" w:hAnsi="HelveticaNeueLT Std Lt"/>
        </w:rPr>
        <w:t xml:space="preserve"> </w:t>
      </w:r>
      <w:r w:rsidRPr="00F732D1">
        <w:rPr>
          <w:rFonts w:ascii="HelveticaNeueLT Std Lt" w:hAnsi="HelveticaNeueLT Std Lt"/>
        </w:rPr>
        <w:t>13 17</w:t>
      </w:r>
      <w:r w:rsidR="00E24A66">
        <w:rPr>
          <w:rFonts w:ascii="HelveticaNeueLT Std Lt" w:hAnsi="HelveticaNeueLT Std Lt"/>
        </w:rPr>
        <w:t xml:space="preserve"> </w:t>
      </w:r>
      <w:r w:rsidRPr="00F732D1">
        <w:rPr>
          <w:rFonts w:ascii="HelveticaNeueLT Std Lt" w:hAnsi="HelveticaNeueLT Std Lt"/>
        </w:rPr>
        <w:t>48</w:t>
      </w:r>
    </w:p>
    <w:p w14:paraId="04C563D6" w14:textId="435E77BE" w:rsidR="00F732D1" w:rsidRDefault="00F732D1" w:rsidP="00606B5F">
      <w:pPr>
        <w:pStyle w:val="Sinespaciado"/>
        <w:numPr>
          <w:ilvl w:val="0"/>
          <w:numId w:val="8"/>
        </w:numPr>
        <w:spacing w:line="320" w:lineRule="exact"/>
        <w:ind w:left="426" w:right="168"/>
        <w:rPr>
          <w:rFonts w:ascii="HelveticaNeueLT Std Lt" w:hAnsi="HelveticaNeueLT Std Lt"/>
        </w:rPr>
      </w:pPr>
      <w:r>
        <w:rPr>
          <w:rFonts w:ascii="HelveticaNeueLT Std Lt" w:hAnsi="HelveticaNeueLT Std Lt"/>
        </w:rPr>
        <w:t xml:space="preserve">Correo electrónico: </w:t>
      </w:r>
      <w:hyperlink r:id="rId23" w:history="1">
        <w:r w:rsidRPr="00412AA2">
          <w:rPr>
            <w:rStyle w:val="Hipervnculo"/>
            <w:rFonts w:ascii="HelveticaNeueLT Std Lt" w:hAnsi="HelveticaNeueLT Std Lt"/>
          </w:rPr>
          <w:t>pcivil.usei@edomex.gob.mx</w:t>
        </w:r>
      </w:hyperlink>
    </w:p>
    <w:p w14:paraId="5FF1E566" w14:textId="1DB0DB6A" w:rsidR="00F732D1" w:rsidRDefault="00F732D1" w:rsidP="00606B5F">
      <w:pPr>
        <w:pStyle w:val="Sinespaciado"/>
        <w:numPr>
          <w:ilvl w:val="0"/>
          <w:numId w:val="8"/>
        </w:numPr>
        <w:spacing w:line="320" w:lineRule="exact"/>
        <w:ind w:left="426" w:right="168"/>
        <w:rPr>
          <w:rFonts w:ascii="HelveticaNeueLT Std Lt" w:hAnsi="HelveticaNeueLT Std Lt"/>
        </w:rPr>
      </w:pPr>
      <w:r>
        <w:rPr>
          <w:rFonts w:ascii="HelveticaNeueLT Std Lt" w:hAnsi="HelveticaNeueLT Std Lt"/>
        </w:rPr>
        <w:t xml:space="preserve">Redes sociales: </w:t>
      </w:r>
      <w:r w:rsidR="00E85AB8">
        <w:rPr>
          <w:rFonts w:ascii="HelveticaNeueLT Std Lt" w:hAnsi="HelveticaNeueLT Std Lt"/>
        </w:rPr>
        <w:t xml:space="preserve">Facebook y </w:t>
      </w:r>
      <w:r>
        <w:rPr>
          <w:rFonts w:ascii="HelveticaNeueLT Std Lt" w:hAnsi="HelveticaNeueLT Std Lt"/>
        </w:rPr>
        <w:t>Twitter @pciviledomex</w:t>
      </w:r>
    </w:p>
    <w:p w14:paraId="24DE2D3A" w14:textId="76803DAC" w:rsidR="00E85AB8" w:rsidRDefault="00E85AB8" w:rsidP="00606B5F">
      <w:pPr>
        <w:pStyle w:val="Sinespaciado"/>
        <w:numPr>
          <w:ilvl w:val="0"/>
          <w:numId w:val="8"/>
        </w:numPr>
        <w:spacing w:line="320" w:lineRule="exact"/>
        <w:ind w:left="426" w:right="168"/>
        <w:rPr>
          <w:rFonts w:ascii="HelveticaNeueLT Std Lt" w:hAnsi="HelveticaNeueLT Std Lt"/>
        </w:rPr>
      </w:pPr>
      <w:proofErr w:type="spellStart"/>
      <w:r>
        <w:rPr>
          <w:rFonts w:ascii="HelveticaNeueLT Std Lt" w:hAnsi="HelveticaNeueLT Std Lt"/>
        </w:rPr>
        <w:t>Locatel</w:t>
      </w:r>
      <w:proofErr w:type="spellEnd"/>
      <w:r>
        <w:rPr>
          <w:rFonts w:ascii="HelveticaNeueLT Std Lt" w:hAnsi="HelveticaNeueLT Std Lt"/>
        </w:rPr>
        <w:t>: 72 22</w:t>
      </w:r>
      <w:r w:rsidR="00E24A66">
        <w:rPr>
          <w:rFonts w:ascii="HelveticaNeueLT Std Lt" w:hAnsi="HelveticaNeueLT Std Lt"/>
        </w:rPr>
        <w:t xml:space="preserve"> </w:t>
      </w:r>
      <w:r>
        <w:rPr>
          <w:rFonts w:ascii="HelveticaNeueLT Std Lt" w:hAnsi="HelveticaNeueLT Std Lt"/>
        </w:rPr>
        <w:t>14 24</w:t>
      </w:r>
      <w:r w:rsidR="00E24A66">
        <w:rPr>
          <w:rFonts w:ascii="HelveticaNeueLT Std Lt" w:hAnsi="HelveticaNeueLT Std Lt"/>
        </w:rPr>
        <w:t xml:space="preserve"> </w:t>
      </w:r>
      <w:r>
        <w:rPr>
          <w:rFonts w:ascii="HelveticaNeueLT Std Lt" w:hAnsi="HelveticaNeueLT Std Lt"/>
        </w:rPr>
        <w:t>25</w:t>
      </w:r>
    </w:p>
    <w:p w14:paraId="7658CB5E" w14:textId="477EDA25" w:rsidR="00E85AB8" w:rsidRDefault="00E85AB8" w:rsidP="006A4DC6">
      <w:pPr>
        <w:pStyle w:val="Sinespaciado"/>
        <w:spacing w:line="320" w:lineRule="exact"/>
        <w:ind w:left="426" w:right="168"/>
        <w:rPr>
          <w:rFonts w:ascii="HelveticaNeueLT Std Lt" w:hAnsi="HelveticaNeueLT Std Lt"/>
        </w:rPr>
      </w:pPr>
    </w:p>
    <w:p w14:paraId="3387B769" w14:textId="31CF0163" w:rsidR="00EF20F9" w:rsidRDefault="00EF20F9" w:rsidP="00713369">
      <w:pPr>
        <w:pStyle w:val="Sinespaciado"/>
        <w:spacing w:line="320" w:lineRule="exact"/>
        <w:ind w:right="168"/>
        <w:rPr>
          <w:rFonts w:ascii="HelveticaNeueLT Std Lt" w:hAnsi="HelveticaNeueLT Std Lt"/>
        </w:rPr>
      </w:pPr>
      <w:r>
        <w:rPr>
          <w:rFonts w:ascii="HelveticaNeueLT Std Lt" w:hAnsi="HelveticaNeueLT Std Lt"/>
        </w:rPr>
        <w:t>Centro Regional de Protección Civil Amecameca</w:t>
      </w:r>
    </w:p>
    <w:p w14:paraId="78940BE3" w14:textId="77777777" w:rsidR="00EF20F9" w:rsidRDefault="00EF20F9" w:rsidP="006A4DC6">
      <w:pPr>
        <w:pStyle w:val="Sinespaciado"/>
        <w:spacing w:line="320" w:lineRule="exact"/>
        <w:ind w:left="426" w:right="168"/>
        <w:rPr>
          <w:rFonts w:ascii="HelveticaNeueLT Std Lt" w:hAnsi="HelveticaNeueLT Std Lt"/>
        </w:rPr>
      </w:pPr>
    </w:p>
    <w:p w14:paraId="6298EE03" w14:textId="6B44FA78" w:rsidR="00EF20F9" w:rsidRPr="00EF20F9" w:rsidRDefault="00EF20F9"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t>Ubicación: Paseo de los Volcanes s/n, colonia Libramiento de Ayapango, C.P. 56900, Amecameca</w:t>
      </w:r>
    </w:p>
    <w:p w14:paraId="1FEFCE52" w14:textId="2AAE55D6" w:rsidR="00EF20F9" w:rsidRPr="00EF20F9" w:rsidRDefault="00EF20F9"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t>Teléfonos: 59 79</w:t>
      </w:r>
      <w:r w:rsidR="00E24A66">
        <w:rPr>
          <w:rFonts w:ascii="HelveticaNeueLT Std Lt" w:hAnsi="HelveticaNeueLT Std Lt"/>
        </w:rPr>
        <w:t xml:space="preserve"> </w:t>
      </w:r>
      <w:r w:rsidRPr="00EF20F9">
        <w:rPr>
          <w:rFonts w:ascii="HelveticaNeueLT Std Lt" w:hAnsi="HelveticaNeueLT Std Lt"/>
        </w:rPr>
        <w:t>78 28</w:t>
      </w:r>
      <w:r w:rsidR="00E24A66">
        <w:rPr>
          <w:rFonts w:ascii="HelveticaNeueLT Std Lt" w:hAnsi="HelveticaNeueLT Std Lt"/>
        </w:rPr>
        <w:t xml:space="preserve"> </w:t>
      </w:r>
      <w:r w:rsidRPr="00EF20F9">
        <w:rPr>
          <w:rFonts w:ascii="HelveticaNeueLT Std Lt" w:hAnsi="HelveticaNeueLT Std Lt"/>
        </w:rPr>
        <w:t>23, 59 79</w:t>
      </w:r>
      <w:r w:rsidR="00E24A66">
        <w:rPr>
          <w:rFonts w:ascii="HelveticaNeueLT Std Lt" w:hAnsi="HelveticaNeueLT Std Lt"/>
        </w:rPr>
        <w:t xml:space="preserve"> </w:t>
      </w:r>
      <w:r w:rsidRPr="00EF20F9">
        <w:rPr>
          <w:rFonts w:ascii="HelveticaNeueLT Std Lt" w:hAnsi="HelveticaNeueLT Std Lt"/>
        </w:rPr>
        <w:t>78 33</w:t>
      </w:r>
      <w:r w:rsidR="00E24A66">
        <w:rPr>
          <w:rFonts w:ascii="HelveticaNeueLT Std Lt" w:hAnsi="HelveticaNeueLT Std Lt"/>
        </w:rPr>
        <w:t xml:space="preserve"> </w:t>
      </w:r>
      <w:r w:rsidRPr="00EF20F9">
        <w:rPr>
          <w:rFonts w:ascii="HelveticaNeueLT Std Lt" w:hAnsi="HelveticaNeueLT Std Lt"/>
        </w:rPr>
        <w:t>89</w:t>
      </w:r>
    </w:p>
    <w:p w14:paraId="0929ACBF" w14:textId="28DB1492" w:rsidR="00EF20F9" w:rsidRDefault="00EF20F9" w:rsidP="006A4DC6">
      <w:pPr>
        <w:pStyle w:val="Sinespaciado"/>
        <w:spacing w:line="320" w:lineRule="exact"/>
        <w:ind w:left="426" w:right="168"/>
        <w:rPr>
          <w:rFonts w:ascii="HelveticaNeueLT Std Lt" w:hAnsi="HelveticaNeueLT Std Lt"/>
        </w:rPr>
      </w:pPr>
    </w:p>
    <w:p w14:paraId="2FD1788A" w14:textId="77777777" w:rsidR="00DD17EB" w:rsidRDefault="00DD17EB" w:rsidP="00713369">
      <w:pPr>
        <w:pStyle w:val="Sinespaciado"/>
        <w:spacing w:line="320" w:lineRule="exact"/>
        <w:ind w:right="168"/>
        <w:rPr>
          <w:rFonts w:ascii="HelveticaNeueLT Std Lt" w:hAnsi="HelveticaNeueLT Std Lt"/>
        </w:rPr>
      </w:pPr>
      <w:r>
        <w:rPr>
          <w:rFonts w:ascii="HelveticaNeueLT Std Lt" w:hAnsi="HelveticaNeueLT Std Lt"/>
        </w:rPr>
        <w:t xml:space="preserve">Centro Regional de Protección Civil </w:t>
      </w:r>
      <w:r w:rsidRPr="00EF20F9">
        <w:rPr>
          <w:rFonts w:ascii="HelveticaNeueLT Std Lt" w:hAnsi="HelveticaNeueLT Std Lt"/>
        </w:rPr>
        <w:t>Naucalpan</w:t>
      </w:r>
    </w:p>
    <w:p w14:paraId="120A133D" w14:textId="77777777" w:rsidR="00DD17EB" w:rsidRDefault="00DD17EB" w:rsidP="006A4DC6">
      <w:pPr>
        <w:pStyle w:val="Sinespaciado"/>
        <w:spacing w:line="320" w:lineRule="exact"/>
        <w:ind w:left="426" w:right="168"/>
        <w:rPr>
          <w:rFonts w:ascii="HelveticaNeueLT Std Lt" w:hAnsi="HelveticaNeueLT Std Lt"/>
        </w:rPr>
      </w:pPr>
    </w:p>
    <w:p w14:paraId="2790BB1E" w14:textId="77777777" w:rsidR="00DD17EB" w:rsidRPr="00EF20F9" w:rsidRDefault="00DD17EB"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t xml:space="preserve">Ubicación: Avenida Parque de Orizaba No. 7, colonia El Parque, </w:t>
      </w:r>
      <w:r>
        <w:rPr>
          <w:rFonts w:ascii="HelveticaNeueLT Std Lt" w:hAnsi="HelveticaNeueLT Std Lt"/>
        </w:rPr>
        <w:t xml:space="preserve">C.P. 53398, </w:t>
      </w:r>
      <w:r w:rsidRPr="00EF20F9">
        <w:rPr>
          <w:rFonts w:ascii="HelveticaNeueLT Std Lt" w:hAnsi="HelveticaNeueLT Std Lt"/>
        </w:rPr>
        <w:t>Naucalpan</w:t>
      </w:r>
    </w:p>
    <w:p w14:paraId="76672AF6" w14:textId="449148FD" w:rsidR="00DD17EB" w:rsidRDefault="00DD17EB" w:rsidP="00606B5F">
      <w:pPr>
        <w:pStyle w:val="Sinespaciado"/>
        <w:numPr>
          <w:ilvl w:val="0"/>
          <w:numId w:val="8"/>
        </w:numPr>
        <w:spacing w:line="320" w:lineRule="exact"/>
        <w:ind w:left="426" w:right="168"/>
        <w:rPr>
          <w:rFonts w:ascii="HelveticaNeueLT Std Lt" w:hAnsi="HelveticaNeueLT Std Lt"/>
        </w:rPr>
      </w:pPr>
      <w:r w:rsidRPr="00F732D1">
        <w:rPr>
          <w:rFonts w:ascii="HelveticaNeueLT Std Lt" w:hAnsi="HelveticaNeueLT Std Lt"/>
        </w:rPr>
        <w:t xml:space="preserve">Teléfono: </w:t>
      </w:r>
      <w:r w:rsidRPr="00EF20F9">
        <w:rPr>
          <w:rFonts w:ascii="HelveticaNeueLT Std Lt" w:hAnsi="HelveticaNeueLT Std Lt"/>
        </w:rPr>
        <w:t>55 53</w:t>
      </w:r>
      <w:r w:rsidR="00E24A66">
        <w:rPr>
          <w:rFonts w:ascii="HelveticaNeueLT Std Lt" w:hAnsi="HelveticaNeueLT Std Lt"/>
        </w:rPr>
        <w:t xml:space="preserve"> </w:t>
      </w:r>
      <w:r w:rsidRPr="00EF20F9">
        <w:rPr>
          <w:rFonts w:ascii="HelveticaNeueLT Std Lt" w:hAnsi="HelveticaNeueLT Std Lt"/>
        </w:rPr>
        <w:t>58 13</w:t>
      </w:r>
      <w:r w:rsidR="00E24A66">
        <w:rPr>
          <w:rFonts w:ascii="HelveticaNeueLT Std Lt" w:hAnsi="HelveticaNeueLT Std Lt"/>
        </w:rPr>
        <w:t xml:space="preserve"> </w:t>
      </w:r>
      <w:r w:rsidRPr="00EF20F9">
        <w:rPr>
          <w:rFonts w:ascii="HelveticaNeueLT Std Lt" w:hAnsi="HelveticaNeueLT Std Lt"/>
        </w:rPr>
        <w:t>78</w:t>
      </w:r>
    </w:p>
    <w:p w14:paraId="6EE820FE" w14:textId="465A7E68" w:rsidR="00DD17EB" w:rsidRDefault="00DD17EB" w:rsidP="006A4DC6">
      <w:pPr>
        <w:pStyle w:val="Sinespaciado"/>
        <w:spacing w:line="320" w:lineRule="exact"/>
        <w:ind w:left="426" w:right="168"/>
        <w:rPr>
          <w:rFonts w:ascii="HelveticaNeueLT Std Lt" w:hAnsi="HelveticaNeueLT Std Lt"/>
        </w:rPr>
      </w:pPr>
    </w:p>
    <w:p w14:paraId="78D15D54" w14:textId="77777777" w:rsidR="00DD17EB" w:rsidRDefault="00DD17EB" w:rsidP="00713369">
      <w:pPr>
        <w:pStyle w:val="Sinespaciado"/>
        <w:spacing w:line="320" w:lineRule="exact"/>
        <w:ind w:right="168"/>
        <w:rPr>
          <w:rFonts w:ascii="HelveticaNeueLT Std Lt" w:hAnsi="HelveticaNeueLT Std Lt"/>
        </w:rPr>
      </w:pPr>
      <w:r>
        <w:rPr>
          <w:rFonts w:ascii="HelveticaNeueLT Std Lt" w:hAnsi="HelveticaNeueLT Std Lt"/>
        </w:rPr>
        <w:t xml:space="preserve">Centro Regional de Protección Civil </w:t>
      </w:r>
      <w:r w:rsidRPr="00DD17EB">
        <w:rPr>
          <w:rFonts w:ascii="HelveticaNeueLT Std Lt" w:hAnsi="HelveticaNeueLT Std Lt"/>
        </w:rPr>
        <w:t>Tenancingo</w:t>
      </w:r>
    </w:p>
    <w:p w14:paraId="12F65D9F" w14:textId="77777777" w:rsidR="00DD17EB" w:rsidRDefault="00DD17EB" w:rsidP="006A4DC6">
      <w:pPr>
        <w:pStyle w:val="Sinespaciado"/>
        <w:spacing w:line="320" w:lineRule="exact"/>
        <w:ind w:left="426" w:right="168"/>
        <w:rPr>
          <w:rFonts w:ascii="HelveticaNeueLT Std Lt" w:hAnsi="HelveticaNeueLT Std Lt"/>
        </w:rPr>
      </w:pPr>
    </w:p>
    <w:p w14:paraId="10726B37" w14:textId="77777777" w:rsidR="00DD17EB" w:rsidRPr="00DD17EB" w:rsidRDefault="00DD17EB" w:rsidP="00606B5F">
      <w:pPr>
        <w:pStyle w:val="Sinespaciado"/>
        <w:numPr>
          <w:ilvl w:val="0"/>
          <w:numId w:val="8"/>
        </w:numPr>
        <w:spacing w:line="320" w:lineRule="exact"/>
        <w:ind w:left="426" w:right="168"/>
        <w:rPr>
          <w:rFonts w:ascii="HelveticaNeueLT Std Lt" w:hAnsi="HelveticaNeueLT Std Lt"/>
        </w:rPr>
      </w:pPr>
      <w:r w:rsidRPr="00DD17EB">
        <w:rPr>
          <w:rFonts w:ascii="HelveticaNeueLT Std Lt" w:hAnsi="HelveticaNeueLT Std Lt"/>
        </w:rPr>
        <w:t>Ubicación: Benito Juárez No. 211 Poniente, colonia Centro, C.P. 52400, Tenancingo</w:t>
      </w:r>
    </w:p>
    <w:p w14:paraId="1087D747" w14:textId="531F94F1" w:rsidR="00DD17EB" w:rsidRDefault="00DD17EB"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lastRenderedPageBreak/>
        <w:t xml:space="preserve">Teléfono: </w:t>
      </w:r>
      <w:r w:rsidRPr="00DD17EB">
        <w:rPr>
          <w:rFonts w:ascii="HelveticaNeueLT Std Lt" w:hAnsi="HelveticaNeueLT Std Lt"/>
        </w:rPr>
        <w:t>71 41</w:t>
      </w:r>
      <w:r w:rsidR="00E24A66">
        <w:rPr>
          <w:rFonts w:ascii="HelveticaNeueLT Std Lt" w:hAnsi="HelveticaNeueLT Std Lt"/>
        </w:rPr>
        <w:t xml:space="preserve"> </w:t>
      </w:r>
      <w:r w:rsidRPr="00DD17EB">
        <w:rPr>
          <w:rFonts w:ascii="HelveticaNeueLT Std Lt" w:hAnsi="HelveticaNeueLT Std Lt"/>
        </w:rPr>
        <w:t>42 57</w:t>
      </w:r>
      <w:r w:rsidR="00E24A66">
        <w:rPr>
          <w:rFonts w:ascii="HelveticaNeueLT Std Lt" w:hAnsi="HelveticaNeueLT Std Lt"/>
        </w:rPr>
        <w:t xml:space="preserve"> </w:t>
      </w:r>
      <w:r w:rsidRPr="00DD17EB">
        <w:rPr>
          <w:rFonts w:ascii="HelveticaNeueLT Std Lt" w:hAnsi="HelveticaNeueLT Std Lt"/>
        </w:rPr>
        <w:t>32 (H. C. Bomberos Tenancingo)</w:t>
      </w:r>
    </w:p>
    <w:p w14:paraId="4080FF5D" w14:textId="65C633C5" w:rsidR="00DD17EB" w:rsidRDefault="00DD17EB" w:rsidP="006A4DC6">
      <w:pPr>
        <w:pStyle w:val="Sinespaciado"/>
        <w:spacing w:line="320" w:lineRule="exact"/>
        <w:ind w:left="426" w:right="168"/>
        <w:rPr>
          <w:rFonts w:ascii="HelveticaNeueLT Std Lt" w:hAnsi="HelveticaNeueLT Std Lt"/>
        </w:rPr>
      </w:pPr>
    </w:p>
    <w:p w14:paraId="6676F5C4" w14:textId="755CDE30" w:rsidR="00DD17EB" w:rsidRDefault="00DD17EB" w:rsidP="00713369">
      <w:pPr>
        <w:pStyle w:val="Sinespaciado"/>
        <w:spacing w:line="320" w:lineRule="exact"/>
        <w:ind w:right="168"/>
        <w:rPr>
          <w:rFonts w:ascii="HelveticaNeueLT Std Lt" w:hAnsi="HelveticaNeueLT Std Lt"/>
        </w:rPr>
      </w:pPr>
      <w:r>
        <w:rPr>
          <w:rFonts w:ascii="HelveticaNeueLT Std Lt" w:hAnsi="HelveticaNeueLT Std Lt"/>
        </w:rPr>
        <w:t>Centro Regional de Protección Civil Toluca</w:t>
      </w:r>
    </w:p>
    <w:p w14:paraId="7CBF5FA7" w14:textId="77777777" w:rsidR="00DD17EB" w:rsidRDefault="00DD17EB" w:rsidP="006A4DC6">
      <w:pPr>
        <w:pStyle w:val="Sinespaciado"/>
        <w:spacing w:line="320" w:lineRule="exact"/>
        <w:ind w:left="426" w:right="168"/>
        <w:rPr>
          <w:rFonts w:ascii="HelveticaNeueLT Std Lt" w:hAnsi="HelveticaNeueLT Std Lt"/>
        </w:rPr>
      </w:pPr>
    </w:p>
    <w:p w14:paraId="54C588BF" w14:textId="0AEB4C3F" w:rsidR="00DD17EB" w:rsidRPr="00EF20F9" w:rsidRDefault="00DD17EB"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t xml:space="preserve">Ubicación: </w:t>
      </w:r>
      <w:r w:rsidRPr="00F732D1">
        <w:rPr>
          <w:rFonts w:ascii="HelveticaNeueLT Std Lt" w:hAnsi="HelveticaNeueLT Std Lt"/>
        </w:rPr>
        <w:t>Vialidad Adolfo López Mateos s/n</w:t>
      </w:r>
      <w:r>
        <w:rPr>
          <w:rFonts w:ascii="HelveticaNeueLT Std Lt" w:hAnsi="HelveticaNeueLT Std Lt"/>
        </w:rPr>
        <w:t>,</w:t>
      </w:r>
      <w:r w:rsidRPr="00F732D1">
        <w:rPr>
          <w:rFonts w:ascii="HelveticaNeueLT Std Lt" w:hAnsi="HelveticaNeueLT Std Lt"/>
        </w:rPr>
        <w:t xml:space="preserve"> </w:t>
      </w:r>
      <w:r>
        <w:rPr>
          <w:rFonts w:ascii="HelveticaNeueLT Std Lt" w:hAnsi="HelveticaNeueLT Std Lt"/>
        </w:rPr>
        <w:t>c</w:t>
      </w:r>
      <w:r w:rsidRPr="00F732D1">
        <w:rPr>
          <w:rFonts w:ascii="HelveticaNeueLT Std Lt" w:hAnsi="HelveticaNeueLT Std Lt"/>
        </w:rPr>
        <w:t xml:space="preserve">olonia </w:t>
      </w:r>
      <w:r>
        <w:rPr>
          <w:rFonts w:ascii="HelveticaNeueLT Std Lt" w:hAnsi="HelveticaNeueLT Std Lt"/>
        </w:rPr>
        <w:t>L</w:t>
      </w:r>
      <w:r w:rsidRPr="00F732D1">
        <w:rPr>
          <w:rFonts w:ascii="HelveticaNeueLT Std Lt" w:hAnsi="HelveticaNeueLT Std Lt"/>
        </w:rPr>
        <w:t>as Culturas, C.P. 51350, Zinacantepec</w:t>
      </w:r>
    </w:p>
    <w:p w14:paraId="391BE3A0" w14:textId="4292E67F" w:rsidR="00DD17EB" w:rsidRDefault="00DD17EB" w:rsidP="00606B5F">
      <w:pPr>
        <w:pStyle w:val="Sinespaciado"/>
        <w:numPr>
          <w:ilvl w:val="0"/>
          <w:numId w:val="8"/>
        </w:numPr>
        <w:spacing w:line="320" w:lineRule="exact"/>
        <w:ind w:left="426" w:right="168"/>
        <w:rPr>
          <w:rFonts w:ascii="HelveticaNeueLT Std Lt" w:hAnsi="HelveticaNeueLT Std Lt"/>
        </w:rPr>
      </w:pPr>
      <w:r w:rsidRPr="00F732D1">
        <w:rPr>
          <w:rFonts w:ascii="HelveticaNeueLT Std Lt" w:hAnsi="HelveticaNeueLT Std Lt"/>
        </w:rPr>
        <w:t xml:space="preserve">Teléfono: </w:t>
      </w:r>
      <w:r w:rsidR="006771C2" w:rsidRPr="00F732D1">
        <w:rPr>
          <w:rFonts w:ascii="HelveticaNeueLT Std Lt" w:hAnsi="HelveticaNeueLT Std Lt"/>
        </w:rPr>
        <w:t>72 22</w:t>
      </w:r>
      <w:r w:rsidR="00E24A66">
        <w:rPr>
          <w:rFonts w:ascii="HelveticaNeueLT Std Lt" w:hAnsi="HelveticaNeueLT Std Lt"/>
        </w:rPr>
        <w:t xml:space="preserve"> </w:t>
      </w:r>
      <w:r w:rsidR="006771C2" w:rsidRPr="00F732D1">
        <w:rPr>
          <w:rFonts w:ascii="HelveticaNeueLT Std Lt" w:hAnsi="HelveticaNeueLT Std Lt"/>
        </w:rPr>
        <w:t>13 17</w:t>
      </w:r>
      <w:r w:rsidR="00E24A66">
        <w:rPr>
          <w:rFonts w:ascii="HelveticaNeueLT Std Lt" w:hAnsi="HelveticaNeueLT Std Lt"/>
        </w:rPr>
        <w:t xml:space="preserve"> </w:t>
      </w:r>
      <w:r w:rsidR="006771C2" w:rsidRPr="00F732D1">
        <w:rPr>
          <w:rFonts w:ascii="HelveticaNeueLT Std Lt" w:hAnsi="HelveticaNeueLT Std Lt"/>
        </w:rPr>
        <w:t>48</w:t>
      </w:r>
    </w:p>
    <w:p w14:paraId="160F5D32" w14:textId="2AA63547" w:rsidR="00DD17EB" w:rsidRDefault="00DD17EB" w:rsidP="006A4DC6">
      <w:pPr>
        <w:pStyle w:val="Sinespaciado"/>
        <w:spacing w:line="320" w:lineRule="exact"/>
        <w:ind w:left="426" w:right="168"/>
        <w:rPr>
          <w:rFonts w:ascii="HelveticaNeueLT Std Lt" w:hAnsi="HelveticaNeueLT Std Lt"/>
        </w:rPr>
      </w:pPr>
    </w:p>
    <w:p w14:paraId="676C9D49" w14:textId="1C95DBB7" w:rsidR="00EF20F9" w:rsidRDefault="00EF20F9" w:rsidP="00713369">
      <w:pPr>
        <w:pStyle w:val="Sinespaciado"/>
        <w:spacing w:line="320" w:lineRule="exact"/>
        <w:ind w:right="168"/>
        <w:rPr>
          <w:rFonts w:ascii="HelveticaNeueLT Std Lt" w:hAnsi="HelveticaNeueLT Std Lt"/>
        </w:rPr>
      </w:pPr>
      <w:r>
        <w:rPr>
          <w:rFonts w:ascii="HelveticaNeueLT Std Lt" w:hAnsi="HelveticaNeueLT Std Lt"/>
        </w:rPr>
        <w:t xml:space="preserve">Centro Regional de Protección Civil </w:t>
      </w:r>
      <w:r w:rsidR="00DD17EB">
        <w:rPr>
          <w:rFonts w:ascii="HelveticaNeueLT Std Lt" w:hAnsi="HelveticaNeueLT Std Lt"/>
        </w:rPr>
        <w:t>Tultepec</w:t>
      </w:r>
    </w:p>
    <w:p w14:paraId="4CDAD575" w14:textId="77777777" w:rsidR="00EF20F9" w:rsidRDefault="00EF20F9" w:rsidP="006A4DC6">
      <w:pPr>
        <w:pStyle w:val="Sinespaciado"/>
        <w:spacing w:line="320" w:lineRule="exact"/>
        <w:ind w:left="426" w:right="168"/>
        <w:rPr>
          <w:rFonts w:ascii="HelveticaNeueLT Std Lt" w:hAnsi="HelveticaNeueLT Std Lt"/>
        </w:rPr>
      </w:pPr>
    </w:p>
    <w:p w14:paraId="023BBE7A" w14:textId="41B7311E" w:rsidR="00EF20F9" w:rsidRPr="00DD17EB" w:rsidRDefault="00EF20F9" w:rsidP="00606B5F">
      <w:pPr>
        <w:pStyle w:val="Sinespaciado"/>
        <w:numPr>
          <w:ilvl w:val="0"/>
          <w:numId w:val="8"/>
        </w:numPr>
        <w:spacing w:line="320" w:lineRule="exact"/>
        <w:ind w:left="426" w:right="168"/>
        <w:rPr>
          <w:rFonts w:ascii="HelveticaNeueLT Std Lt" w:hAnsi="HelveticaNeueLT Std Lt"/>
        </w:rPr>
      </w:pPr>
      <w:r w:rsidRPr="00DD17EB">
        <w:rPr>
          <w:rFonts w:ascii="HelveticaNeueLT Std Lt" w:hAnsi="HelveticaNeueLT Std Lt"/>
        </w:rPr>
        <w:t xml:space="preserve">Ubicación: </w:t>
      </w:r>
      <w:r w:rsidR="00DD17EB" w:rsidRPr="00DD17EB">
        <w:rPr>
          <w:rFonts w:ascii="HelveticaNeueLT Std Lt" w:hAnsi="HelveticaNeueLT Std Lt"/>
        </w:rPr>
        <w:t xml:space="preserve">Avenida 2 de </w:t>
      </w:r>
      <w:proofErr w:type="gramStart"/>
      <w:r w:rsidR="00DD17EB" w:rsidRPr="00DD17EB">
        <w:rPr>
          <w:rFonts w:ascii="HelveticaNeueLT Std Lt" w:hAnsi="HelveticaNeueLT Std Lt"/>
        </w:rPr>
        <w:t>Marzo</w:t>
      </w:r>
      <w:proofErr w:type="gramEnd"/>
      <w:r w:rsidR="00DD17EB" w:rsidRPr="00DD17EB">
        <w:rPr>
          <w:rFonts w:ascii="HelveticaNeueLT Std Lt" w:hAnsi="HelveticaNeueLT Std Lt"/>
        </w:rPr>
        <w:t xml:space="preserve"> s/n, colonia Barrio El Quemado, C.P. 57960, Tultepec</w:t>
      </w:r>
    </w:p>
    <w:p w14:paraId="4907010C" w14:textId="060687D7" w:rsidR="00EF20F9" w:rsidRDefault="00EF20F9"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t xml:space="preserve">Teléfono: </w:t>
      </w:r>
      <w:r w:rsidR="00DD17EB" w:rsidRPr="00DD17EB">
        <w:rPr>
          <w:rFonts w:ascii="HelveticaNeueLT Std Lt" w:hAnsi="HelveticaNeueLT Std Lt"/>
        </w:rPr>
        <w:t>55 58</w:t>
      </w:r>
      <w:r w:rsidR="00E24A66">
        <w:rPr>
          <w:rFonts w:ascii="HelveticaNeueLT Std Lt" w:hAnsi="HelveticaNeueLT Std Lt"/>
        </w:rPr>
        <w:t xml:space="preserve"> </w:t>
      </w:r>
      <w:r w:rsidR="00DD17EB" w:rsidRPr="00DD17EB">
        <w:rPr>
          <w:rFonts w:ascii="HelveticaNeueLT Std Lt" w:hAnsi="HelveticaNeueLT Std Lt"/>
        </w:rPr>
        <w:t>92 56</w:t>
      </w:r>
      <w:r w:rsidR="00E24A66">
        <w:rPr>
          <w:rFonts w:ascii="HelveticaNeueLT Std Lt" w:hAnsi="HelveticaNeueLT Std Lt"/>
        </w:rPr>
        <w:t xml:space="preserve"> </w:t>
      </w:r>
      <w:r w:rsidR="00DD17EB" w:rsidRPr="00DD17EB">
        <w:rPr>
          <w:rFonts w:ascii="HelveticaNeueLT Std Lt" w:hAnsi="HelveticaNeueLT Std Lt"/>
        </w:rPr>
        <w:t>53</w:t>
      </w:r>
    </w:p>
    <w:p w14:paraId="0C96BB16" w14:textId="0D93FCDC" w:rsidR="00C857B2" w:rsidRDefault="00C857B2" w:rsidP="006A4DC6">
      <w:pPr>
        <w:pStyle w:val="Sinespaciado"/>
        <w:spacing w:line="320" w:lineRule="exact"/>
        <w:ind w:left="426" w:right="168"/>
        <w:rPr>
          <w:rFonts w:ascii="HelveticaNeueLT Std Lt" w:hAnsi="HelveticaNeueLT Std Lt"/>
        </w:rPr>
      </w:pPr>
    </w:p>
    <w:p w14:paraId="1C5238F2" w14:textId="41E67FB4" w:rsidR="00DD17EB" w:rsidRDefault="00DD17EB" w:rsidP="001245E5">
      <w:pPr>
        <w:pStyle w:val="Sinespaciado"/>
        <w:spacing w:line="320" w:lineRule="exact"/>
        <w:ind w:right="168"/>
        <w:rPr>
          <w:rFonts w:ascii="HelveticaNeueLT Std Lt" w:hAnsi="HelveticaNeueLT Std Lt"/>
        </w:rPr>
      </w:pPr>
      <w:r>
        <w:rPr>
          <w:rFonts w:ascii="HelveticaNeueLT Std Lt" w:hAnsi="HelveticaNeueLT Std Lt"/>
        </w:rPr>
        <w:t xml:space="preserve">Centro Regional de Protección Civil </w:t>
      </w:r>
      <w:r w:rsidRPr="00DD17EB">
        <w:rPr>
          <w:rFonts w:ascii="HelveticaNeueLT Std Lt" w:hAnsi="HelveticaNeueLT Std Lt"/>
        </w:rPr>
        <w:t>Valle de Chalco</w:t>
      </w:r>
    </w:p>
    <w:p w14:paraId="195F5802" w14:textId="77777777" w:rsidR="00DD17EB" w:rsidRDefault="00DD17EB" w:rsidP="006A4DC6">
      <w:pPr>
        <w:pStyle w:val="Sinespaciado"/>
        <w:spacing w:line="320" w:lineRule="exact"/>
        <w:ind w:left="426" w:right="168"/>
        <w:rPr>
          <w:rFonts w:ascii="HelveticaNeueLT Std Lt" w:hAnsi="HelveticaNeueLT Std Lt"/>
        </w:rPr>
      </w:pPr>
    </w:p>
    <w:p w14:paraId="79C01220" w14:textId="0E99F181" w:rsidR="00DD17EB" w:rsidRPr="00DD17EB" w:rsidRDefault="00DD17EB" w:rsidP="00606B5F">
      <w:pPr>
        <w:pStyle w:val="Sinespaciado"/>
        <w:numPr>
          <w:ilvl w:val="0"/>
          <w:numId w:val="8"/>
        </w:numPr>
        <w:spacing w:line="320" w:lineRule="exact"/>
        <w:ind w:left="426" w:right="168"/>
        <w:rPr>
          <w:rFonts w:ascii="HelveticaNeueLT Std Lt" w:hAnsi="HelveticaNeueLT Std Lt"/>
        </w:rPr>
      </w:pPr>
      <w:r w:rsidRPr="00DD17EB">
        <w:rPr>
          <w:rFonts w:ascii="HelveticaNeueLT Std Lt" w:hAnsi="HelveticaNeueLT Std Lt"/>
        </w:rPr>
        <w:t>Ubicación: Calle Juan Escutia s/n, colonia Darío Martínez Segunda Sección, Valle de Chalco</w:t>
      </w:r>
    </w:p>
    <w:p w14:paraId="588447D1" w14:textId="692D5A4D" w:rsidR="00DD17EB" w:rsidRPr="00EF20F9" w:rsidRDefault="00DD17EB" w:rsidP="00606B5F">
      <w:pPr>
        <w:pStyle w:val="Sinespaciado"/>
        <w:numPr>
          <w:ilvl w:val="0"/>
          <w:numId w:val="8"/>
        </w:numPr>
        <w:spacing w:line="320" w:lineRule="exact"/>
        <w:ind w:left="426" w:right="168"/>
        <w:rPr>
          <w:rFonts w:ascii="HelveticaNeueLT Std Lt" w:hAnsi="HelveticaNeueLT Std Lt"/>
        </w:rPr>
      </w:pPr>
      <w:r w:rsidRPr="00EF20F9">
        <w:rPr>
          <w:rFonts w:ascii="HelveticaNeueLT Std Lt" w:hAnsi="HelveticaNeueLT Std Lt"/>
        </w:rPr>
        <w:t xml:space="preserve">Teléfono: </w:t>
      </w:r>
      <w:r w:rsidRPr="00DD17EB">
        <w:rPr>
          <w:rFonts w:ascii="HelveticaNeueLT Std Lt" w:hAnsi="HelveticaNeueLT Std Lt"/>
        </w:rPr>
        <w:t>55 57</w:t>
      </w:r>
      <w:r w:rsidR="00E24A66">
        <w:rPr>
          <w:rFonts w:ascii="HelveticaNeueLT Std Lt" w:hAnsi="HelveticaNeueLT Std Lt"/>
        </w:rPr>
        <w:t xml:space="preserve"> </w:t>
      </w:r>
      <w:r w:rsidRPr="00DD17EB">
        <w:rPr>
          <w:rFonts w:ascii="HelveticaNeueLT Std Lt" w:hAnsi="HelveticaNeueLT Std Lt"/>
        </w:rPr>
        <w:t>97 77</w:t>
      </w:r>
      <w:r w:rsidR="00E24A66">
        <w:rPr>
          <w:rFonts w:ascii="HelveticaNeueLT Std Lt" w:hAnsi="HelveticaNeueLT Std Lt"/>
        </w:rPr>
        <w:t xml:space="preserve"> </w:t>
      </w:r>
      <w:r w:rsidRPr="00DD17EB">
        <w:rPr>
          <w:rFonts w:ascii="HelveticaNeueLT Std Lt" w:hAnsi="HelveticaNeueLT Std Lt"/>
        </w:rPr>
        <w:t>30</w:t>
      </w: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8663"/>
        <w:gridCol w:w="1117"/>
      </w:tblGrid>
      <w:tr w:rsidR="00713B0A" w:rsidRPr="00713B0A" w14:paraId="67BB9FA1" w14:textId="77777777" w:rsidTr="00713B0A">
        <w:trPr>
          <w:trHeight w:val="390"/>
        </w:trPr>
        <w:tc>
          <w:tcPr>
            <w:tcW w:w="0" w:type="auto"/>
            <w:shd w:val="clear" w:color="auto" w:fill="FFFFFF"/>
            <w:tcMar>
              <w:top w:w="120" w:type="dxa"/>
              <w:left w:w="0" w:type="dxa"/>
              <w:bottom w:w="120" w:type="dxa"/>
              <w:right w:w="150" w:type="dxa"/>
            </w:tcMar>
            <w:vAlign w:val="center"/>
          </w:tcPr>
          <w:p w14:paraId="3E283492" w14:textId="359F7E6F" w:rsidR="00713B0A" w:rsidRPr="00713B0A" w:rsidRDefault="00713B0A" w:rsidP="00713B0A">
            <w:pPr>
              <w:pStyle w:val="Sinespaciado"/>
              <w:spacing w:line="320" w:lineRule="exact"/>
              <w:ind w:right="168"/>
              <w:rPr>
                <w:rFonts w:ascii="HelveticaNeueLT Std Lt" w:hAnsi="HelveticaNeueLT Std Lt"/>
              </w:rPr>
            </w:pPr>
            <w:r>
              <w:rPr>
                <w:rFonts w:ascii="HelveticaNeueLT Std Lt" w:hAnsi="HelveticaNeueLT Std Lt"/>
              </w:rPr>
              <w:t>Atención a Turistas</w:t>
            </w:r>
          </w:p>
        </w:tc>
        <w:tc>
          <w:tcPr>
            <w:tcW w:w="0" w:type="auto"/>
            <w:shd w:val="clear" w:color="auto" w:fill="FFFFFF"/>
            <w:tcMar>
              <w:top w:w="120" w:type="dxa"/>
              <w:left w:w="150" w:type="dxa"/>
              <w:bottom w:w="120" w:type="dxa"/>
              <w:right w:w="150" w:type="dxa"/>
            </w:tcMar>
            <w:vAlign w:val="center"/>
          </w:tcPr>
          <w:p w14:paraId="2775A805" w14:textId="79F252EA" w:rsidR="00713B0A" w:rsidRPr="00713B0A" w:rsidRDefault="00713B0A" w:rsidP="00713B0A">
            <w:pPr>
              <w:pStyle w:val="Sinespaciado"/>
              <w:spacing w:line="320" w:lineRule="exact"/>
              <w:ind w:left="-142" w:right="168"/>
              <w:rPr>
                <w:rFonts w:ascii="HelveticaNeueLT Std Lt" w:hAnsi="HelveticaNeueLT Std Lt"/>
              </w:rPr>
            </w:pPr>
          </w:p>
        </w:tc>
      </w:tr>
    </w:tbl>
    <w:p w14:paraId="5CBF8697" w14:textId="61BFBAB2" w:rsidR="00182AB3" w:rsidRPr="00182AB3" w:rsidRDefault="00E24A66" w:rsidP="00713B0A">
      <w:pPr>
        <w:pStyle w:val="Sinespaciado"/>
        <w:numPr>
          <w:ilvl w:val="0"/>
          <w:numId w:val="32"/>
        </w:numPr>
        <w:spacing w:line="320" w:lineRule="exact"/>
        <w:ind w:left="426" w:right="168"/>
        <w:rPr>
          <w:rFonts w:ascii="HelveticaNeueLT Std Lt" w:hAnsi="HelveticaNeueLT Std Lt"/>
        </w:rPr>
      </w:pPr>
      <w:r>
        <w:rPr>
          <w:rFonts w:ascii="HelveticaNeueLT Std Lt" w:hAnsi="HelveticaNeueLT Std Lt"/>
        </w:rPr>
        <w:t xml:space="preserve">Teléfono:  </w:t>
      </w:r>
      <w:r w:rsidR="00713B0A">
        <w:rPr>
          <w:rFonts w:ascii="HelveticaNeueLT Std Lt" w:hAnsi="HelveticaNeueLT Std Lt"/>
        </w:rPr>
        <w:t>80 08 00 01 07</w:t>
      </w:r>
    </w:p>
    <w:p w14:paraId="3A9B2373" w14:textId="77777777" w:rsidR="00182AB3" w:rsidRPr="00182AB3" w:rsidRDefault="00182AB3" w:rsidP="006A4DC6">
      <w:pPr>
        <w:pStyle w:val="Sinespaciado"/>
        <w:spacing w:line="320" w:lineRule="exact"/>
        <w:ind w:left="426" w:right="168" w:hanging="360"/>
        <w:rPr>
          <w:rFonts w:ascii="HelveticaNeueLT Std Lt" w:hAnsi="HelveticaNeueLT Std Lt"/>
        </w:rPr>
      </w:pPr>
    </w:p>
    <w:p w14:paraId="37CFC091" w14:textId="200386DF" w:rsidR="00DD17EB" w:rsidRDefault="00713B0A" w:rsidP="006A4DC6">
      <w:pPr>
        <w:pStyle w:val="Sinespaciado"/>
        <w:spacing w:line="320" w:lineRule="exact"/>
        <w:ind w:left="426" w:right="168" w:hanging="360"/>
        <w:rPr>
          <w:rFonts w:ascii="HelveticaNeueLT Std Lt" w:hAnsi="HelveticaNeueLT Std Lt"/>
        </w:rPr>
      </w:pPr>
      <w:r>
        <w:rPr>
          <w:rFonts w:ascii="HelveticaNeueLT Std Lt" w:hAnsi="HelveticaNeueLT Std Lt"/>
        </w:rPr>
        <w:t>Ángeles Verdes</w:t>
      </w:r>
    </w:p>
    <w:p w14:paraId="4259CE49" w14:textId="77777777" w:rsidR="00713B0A" w:rsidRDefault="00713B0A" w:rsidP="006A4DC6">
      <w:pPr>
        <w:pStyle w:val="Sinespaciado"/>
        <w:spacing w:line="320" w:lineRule="exact"/>
        <w:ind w:left="426" w:right="168" w:hanging="360"/>
        <w:rPr>
          <w:rFonts w:ascii="HelveticaNeueLT Std Lt" w:hAnsi="HelveticaNeueLT Std Lt"/>
        </w:rPr>
      </w:pPr>
    </w:p>
    <w:p w14:paraId="0B599C4B" w14:textId="5063CEDB" w:rsidR="00713B0A" w:rsidRPr="00F732D1" w:rsidRDefault="00713B0A" w:rsidP="00713B0A">
      <w:pPr>
        <w:pStyle w:val="Sinespaciado"/>
        <w:numPr>
          <w:ilvl w:val="0"/>
          <w:numId w:val="32"/>
        </w:numPr>
        <w:spacing w:line="320" w:lineRule="exact"/>
        <w:ind w:left="426" w:right="168"/>
        <w:rPr>
          <w:rFonts w:ascii="HelveticaNeueLT Std Lt" w:hAnsi="HelveticaNeueLT Std Lt"/>
        </w:rPr>
      </w:pPr>
      <w:r>
        <w:rPr>
          <w:rFonts w:ascii="HelveticaNeueLT Std Lt" w:hAnsi="HelveticaNeueLT Std Lt"/>
        </w:rPr>
        <w:t>Teléfono: 078</w:t>
      </w:r>
    </w:p>
    <w:sectPr w:rsidR="00713B0A" w:rsidRPr="00F732D1" w:rsidSect="00A93A15">
      <w:headerReference w:type="default" r:id="rId24"/>
      <w:pgSz w:w="12240" w:h="15840" w:code="172"/>
      <w:pgMar w:top="720" w:right="720" w:bottom="1418" w:left="720"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3CC98" w14:textId="77777777" w:rsidR="00E60673" w:rsidRDefault="00E60673" w:rsidP="004A5238">
      <w:pPr>
        <w:spacing w:after="0" w:line="240" w:lineRule="auto"/>
      </w:pPr>
      <w:r>
        <w:separator/>
      </w:r>
    </w:p>
  </w:endnote>
  <w:endnote w:type="continuationSeparator" w:id="0">
    <w:p w14:paraId="38FBD929" w14:textId="77777777" w:rsidR="00E60673" w:rsidRDefault="00E60673"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NeueLT Std Extende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B29D" w14:textId="77777777" w:rsidR="00E60673" w:rsidRDefault="00E60673" w:rsidP="004A5238">
      <w:pPr>
        <w:spacing w:after="0" w:line="240" w:lineRule="auto"/>
      </w:pPr>
      <w:r>
        <w:separator/>
      </w:r>
    </w:p>
  </w:footnote>
  <w:footnote w:type="continuationSeparator" w:id="0">
    <w:p w14:paraId="35E4C5B6" w14:textId="77777777" w:rsidR="00E60673" w:rsidRDefault="00E60673"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706"/>
    <w:multiLevelType w:val="hybridMultilevel"/>
    <w:tmpl w:val="F476DAF2"/>
    <w:lvl w:ilvl="0" w:tplc="5C628286">
      <w:start w:val="1"/>
      <w:numFmt w:val="bullet"/>
      <w:lvlText w:val="•"/>
      <w:lvlJc w:val="left"/>
      <w:pPr>
        <w:ind w:left="578" w:hanging="360"/>
      </w:pPr>
      <w:rPr>
        <w:rFonts w:ascii="Times New Roman" w:hAnsi="Times New Roman"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0336F"/>
    <w:multiLevelType w:val="hybridMultilevel"/>
    <w:tmpl w:val="BE1E05DC"/>
    <w:lvl w:ilvl="0" w:tplc="5C628286">
      <w:start w:val="1"/>
      <w:numFmt w:val="bullet"/>
      <w:lvlText w:val="•"/>
      <w:lvlJc w:val="left"/>
      <w:pPr>
        <w:ind w:left="1429"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105E1089"/>
    <w:multiLevelType w:val="hybridMultilevel"/>
    <w:tmpl w:val="2A9296DC"/>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751826"/>
    <w:multiLevelType w:val="hybridMultilevel"/>
    <w:tmpl w:val="288E25E6"/>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856B14"/>
    <w:multiLevelType w:val="hybridMultilevel"/>
    <w:tmpl w:val="3FC8522A"/>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D376B5"/>
    <w:multiLevelType w:val="hybridMultilevel"/>
    <w:tmpl w:val="B1685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6857A8"/>
    <w:multiLevelType w:val="hybridMultilevel"/>
    <w:tmpl w:val="251E5402"/>
    <w:lvl w:ilvl="0" w:tplc="5C628286">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036ACD"/>
    <w:multiLevelType w:val="hybridMultilevel"/>
    <w:tmpl w:val="F65E067E"/>
    <w:lvl w:ilvl="0" w:tplc="5C628286">
      <w:start w:val="1"/>
      <w:numFmt w:val="bullet"/>
      <w:lvlText w:val="•"/>
      <w:lvlJc w:val="left"/>
      <w:pPr>
        <w:ind w:left="862" w:hanging="360"/>
      </w:pPr>
      <w:rPr>
        <w:rFonts w:ascii="Times New Roman" w:hAnsi="Times New Roman"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 w15:restartNumberingAfterBreak="0">
    <w:nsid w:val="218119A1"/>
    <w:multiLevelType w:val="hybridMultilevel"/>
    <w:tmpl w:val="B0C651DC"/>
    <w:lvl w:ilvl="0" w:tplc="5C628286">
      <w:start w:val="1"/>
      <w:numFmt w:val="bullet"/>
      <w:lvlText w:val="•"/>
      <w:lvlJc w:val="left"/>
      <w:pPr>
        <w:ind w:left="72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F25757"/>
    <w:multiLevelType w:val="hybridMultilevel"/>
    <w:tmpl w:val="FB7425A6"/>
    <w:lvl w:ilvl="0" w:tplc="5C62828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C96F19"/>
    <w:multiLevelType w:val="hybridMultilevel"/>
    <w:tmpl w:val="D004A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5D700E"/>
    <w:multiLevelType w:val="hybridMultilevel"/>
    <w:tmpl w:val="0D48FBF0"/>
    <w:lvl w:ilvl="0" w:tplc="5C628286">
      <w:start w:val="1"/>
      <w:numFmt w:val="bullet"/>
      <w:lvlText w:val="•"/>
      <w:lvlJc w:val="left"/>
      <w:pPr>
        <w:ind w:left="676" w:hanging="360"/>
      </w:pPr>
      <w:rPr>
        <w:rFonts w:ascii="Times New Roman" w:hAnsi="Times New Roman" w:hint="default"/>
      </w:rPr>
    </w:lvl>
    <w:lvl w:ilvl="1" w:tplc="080A0003" w:tentative="1">
      <w:start w:val="1"/>
      <w:numFmt w:val="bullet"/>
      <w:lvlText w:val="o"/>
      <w:lvlJc w:val="left"/>
      <w:pPr>
        <w:ind w:left="1396" w:hanging="360"/>
      </w:pPr>
      <w:rPr>
        <w:rFonts w:ascii="Courier New" w:hAnsi="Courier New" w:cs="Courier New" w:hint="default"/>
      </w:rPr>
    </w:lvl>
    <w:lvl w:ilvl="2" w:tplc="080A0005" w:tentative="1">
      <w:start w:val="1"/>
      <w:numFmt w:val="bullet"/>
      <w:lvlText w:val=""/>
      <w:lvlJc w:val="left"/>
      <w:pPr>
        <w:ind w:left="2116" w:hanging="360"/>
      </w:pPr>
      <w:rPr>
        <w:rFonts w:ascii="Wingdings" w:hAnsi="Wingdings" w:hint="default"/>
      </w:rPr>
    </w:lvl>
    <w:lvl w:ilvl="3" w:tplc="080A0001" w:tentative="1">
      <w:start w:val="1"/>
      <w:numFmt w:val="bullet"/>
      <w:lvlText w:val=""/>
      <w:lvlJc w:val="left"/>
      <w:pPr>
        <w:ind w:left="2836" w:hanging="360"/>
      </w:pPr>
      <w:rPr>
        <w:rFonts w:ascii="Symbol" w:hAnsi="Symbol" w:hint="default"/>
      </w:rPr>
    </w:lvl>
    <w:lvl w:ilvl="4" w:tplc="080A0003" w:tentative="1">
      <w:start w:val="1"/>
      <w:numFmt w:val="bullet"/>
      <w:lvlText w:val="o"/>
      <w:lvlJc w:val="left"/>
      <w:pPr>
        <w:ind w:left="3556" w:hanging="360"/>
      </w:pPr>
      <w:rPr>
        <w:rFonts w:ascii="Courier New" w:hAnsi="Courier New" w:cs="Courier New" w:hint="default"/>
      </w:rPr>
    </w:lvl>
    <w:lvl w:ilvl="5" w:tplc="080A0005" w:tentative="1">
      <w:start w:val="1"/>
      <w:numFmt w:val="bullet"/>
      <w:lvlText w:val=""/>
      <w:lvlJc w:val="left"/>
      <w:pPr>
        <w:ind w:left="4276" w:hanging="360"/>
      </w:pPr>
      <w:rPr>
        <w:rFonts w:ascii="Wingdings" w:hAnsi="Wingdings" w:hint="default"/>
      </w:rPr>
    </w:lvl>
    <w:lvl w:ilvl="6" w:tplc="080A0001" w:tentative="1">
      <w:start w:val="1"/>
      <w:numFmt w:val="bullet"/>
      <w:lvlText w:val=""/>
      <w:lvlJc w:val="left"/>
      <w:pPr>
        <w:ind w:left="4996" w:hanging="360"/>
      </w:pPr>
      <w:rPr>
        <w:rFonts w:ascii="Symbol" w:hAnsi="Symbol" w:hint="default"/>
      </w:rPr>
    </w:lvl>
    <w:lvl w:ilvl="7" w:tplc="080A0003" w:tentative="1">
      <w:start w:val="1"/>
      <w:numFmt w:val="bullet"/>
      <w:lvlText w:val="o"/>
      <w:lvlJc w:val="left"/>
      <w:pPr>
        <w:ind w:left="5716" w:hanging="360"/>
      </w:pPr>
      <w:rPr>
        <w:rFonts w:ascii="Courier New" w:hAnsi="Courier New" w:cs="Courier New" w:hint="default"/>
      </w:rPr>
    </w:lvl>
    <w:lvl w:ilvl="8" w:tplc="080A0005" w:tentative="1">
      <w:start w:val="1"/>
      <w:numFmt w:val="bullet"/>
      <w:lvlText w:val=""/>
      <w:lvlJc w:val="left"/>
      <w:pPr>
        <w:ind w:left="6436" w:hanging="360"/>
      </w:pPr>
      <w:rPr>
        <w:rFonts w:ascii="Wingdings" w:hAnsi="Wingdings" w:hint="default"/>
      </w:rPr>
    </w:lvl>
  </w:abstractNum>
  <w:abstractNum w:abstractNumId="14" w15:restartNumberingAfterBreak="0">
    <w:nsid w:val="298B6A83"/>
    <w:multiLevelType w:val="hybridMultilevel"/>
    <w:tmpl w:val="FB9C4262"/>
    <w:lvl w:ilvl="0" w:tplc="5C628286">
      <w:start w:val="1"/>
      <w:numFmt w:val="bullet"/>
      <w:lvlText w:val="•"/>
      <w:lvlJc w:val="left"/>
      <w:pPr>
        <w:ind w:left="1789" w:hanging="360"/>
      </w:pPr>
      <w:rPr>
        <w:rFonts w:ascii="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5" w15:restartNumberingAfterBreak="0">
    <w:nsid w:val="2D8D2BFD"/>
    <w:multiLevelType w:val="hybridMultilevel"/>
    <w:tmpl w:val="76E25D1E"/>
    <w:lvl w:ilvl="0" w:tplc="5C628286">
      <w:start w:val="1"/>
      <w:numFmt w:val="bullet"/>
      <w:lvlText w:val="•"/>
      <w:lvlJc w:val="left"/>
      <w:pPr>
        <w:ind w:left="644" w:hanging="360"/>
      </w:pPr>
      <w:rPr>
        <w:rFonts w:ascii="Times New Roman" w:hAnsi="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6" w15:restartNumberingAfterBreak="0">
    <w:nsid w:val="2D9746BF"/>
    <w:multiLevelType w:val="hybridMultilevel"/>
    <w:tmpl w:val="87CAFBB8"/>
    <w:lvl w:ilvl="0" w:tplc="5C62828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BD29D2"/>
    <w:multiLevelType w:val="hybridMultilevel"/>
    <w:tmpl w:val="2666886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14595"/>
    <w:multiLevelType w:val="hybridMultilevel"/>
    <w:tmpl w:val="31281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727509"/>
    <w:multiLevelType w:val="hybridMultilevel"/>
    <w:tmpl w:val="31DE6708"/>
    <w:lvl w:ilvl="0" w:tplc="5C628286">
      <w:start w:val="1"/>
      <w:numFmt w:val="bullet"/>
      <w:lvlText w:val="•"/>
      <w:lvlJc w:val="left"/>
      <w:pPr>
        <w:ind w:left="72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DE5BFE"/>
    <w:multiLevelType w:val="hybridMultilevel"/>
    <w:tmpl w:val="DC8ED95C"/>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C01FB8"/>
    <w:multiLevelType w:val="hybridMultilevel"/>
    <w:tmpl w:val="28EC2ED0"/>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22" w15:restartNumberingAfterBreak="0">
    <w:nsid w:val="5FFE52E0"/>
    <w:multiLevelType w:val="hybridMultilevel"/>
    <w:tmpl w:val="3158711E"/>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F30053"/>
    <w:multiLevelType w:val="hybridMultilevel"/>
    <w:tmpl w:val="7BA60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65EA7"/>
    <w:multiLevelType w:val="hybridMultilevel"/>
    <w:tmpl w:val="0A5CACA0"/>
    <w:lvl w:ilvl="0" w:tplc="5C62828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995C8A"/>
    <w:multiLevelType w:val="hybridMultilevel"/>
    <w:tmpl w:val="E670DDBA"/>
    <w:lvl w:ilvl="0" w:tplc="5C628286">
      <w:start w:val="1"/>
      <w:numFmt w:val="bullet"/>
      <w:lvlText w:val="•"/>
      <w:lvlJc w:val="left"/>
      <w:pPr>
        <w:ind w:left="1429"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8AD5047"/>
    <w:multiLevelType w:val="hybridMultilevel"/>
    <w:tmpl w:val="F84C2E34"/>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CF57D4"/>
    <w:multiLevelType w:val="hybridMultilevel"/>
    <w:tmpl w:val="658AFE2E"/>
    <w:lvl w:ilvl="0" w:tplc="5C62828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A4229D"/>
    <w:multiLevelType w:val="hybridMultilevel"/>
    <w:tmpl w:val="3F7A8EDA"/>
    <w:lvl w:ilvl="0" w:tplc="5C62828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C05EE8"/>
    <w:multiLevelType w:val="hybridMultilevel"/>
    <w:tmpl w:val="83F82A1A"/>
    <w:lvl w:ilvl="0" w:tplc="5C628286">
      <w:start w:val="1"/>
      <w:numFmt w:val="bullet"/>
      <w:lvlText w:val="•"/>
      <w:lvlJc w:val="left"/>
      <w:pPr>
        <w:ind w:left="720" w:hanging="360"/>
      </w:pPr>
      <w:rPr>
        <w:rFonts w:ascii="Times New Roman" w:hAnsi="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615301">
    <w:abstractNumId w:val="25"/>
  </w:num>
  <w:num w:numId="2" w16cid:durableId="1170364941">
    <w:abstractNumId w:val="17"/>
  </w:num>
  <w:num w:numId="3" w16cid:durableId="727581044">
    <w:abstractNumId w:val="12"/>
  </w:num>
  <w:num w:numId="4" w16cid:durableId="1951425619">
    <w:abstractNumId w:val="8"/>
  </w:num>
  <w:num w:numId="5" w16cid:durableId="989099438">
    <w:abstractNumId w:val="18"/>
  </w:num>
  <w:num w:numId="6" w16cid:durableId="312679920">
    <w:abstractNumId w:val="1"/>
  </w:num>
  <w:num w:numId="7" w16cid:durableId="1383335296">
    <w:abstractNumId w:val="27"/>
  </w:num>
  <w:num w:numId="8" w16cid:durableId="177472401">
    <w:abstractNumId w:val="23"/>
  </w:num>
  <w:num w:numId="9" w16cid:durableId="288126061">
    <w:abstractNumId w:val="6"/>
  </w:num>
  <w:num w:numId="10" w16cid:durableId="2098549714">
    <w:abstractNumId w:val="24"/>
  </w:num>
  <w:num w:numId="11" w16cid:durableId="1465462295">
    <w:abstractNumId w:val="20"/>
  </w:num>
  <w:num w:numId="12" w16cid:durableId="203295066">
    <w:abstractNumId w:val="2"/>
  </w:num>
  <w:num w:numId="13" w16cid:durableId="1578317657">
    <w:abstractNumId w:val="7"/>
  </w:num>
  <w:num w:numId="14" w16cid:durableId="83915759">
    <w:abstractNumId w:val="15"/>
  </w:num>
  <w:num w:numId="15" w16cid:durableId="2107801477">
    <w:abstractNumId w:val="26"/>
  </w:num>
  <w:num w:numId="16" w16cid:durableId="525488843">
    <w:abstractNumId w:val="29"/>
  </w:num>
  <w:num w:numId="17" w16cid:durableId="681200577">
    <w:abstractNumId w:val="9"/>
  </w:num>
  <w:num w:numId="18" w16cid:durableId="392506697">
    <w:abstractNumId w:val="14"/>
  </w:num>
  <w:num w:numId="19" w16cid:durableId="1536849413">
    <w:abstractNumId w:val="31"/>
  </w:num>
  <w:num w:numId="20" w16cid:durableId="953056009">
    <w:abstractNumId w:val="5"/>
  </w:num>
  <w:num w:numId="21" w16cid:durableId="2069645428">
    <w:abstractNumId w:val="22"/>
  </w:num>
  <w:num w:numId="22" w16cid:durableId="84810340">
    <w:abstractNumId w:val="28"/>
  </w:num>
  <w:num w:numId="23" w16cid:durableId="373696503">
    <w:abstractNumId w:val="13"/>
  </w:num>
  <w:num w:numId="24" w16cid:durableId="282275621">
    <w:abstractNumId w:val="16"/>
  </w:num>
  <w:num w:numId="25" w16cid:durableId="490873037">
    <w:abstractNumId w:val="30"/>
  </w:num>
  <w:num w:numId="26" w16cid:durableId="318925041">
    <w:abstractNumId w:val="10"/>
  </w:num>
  <w:num w:numId="27" w16cid:durableId="1513452337">
    <w:abstractNumId w:val="19"/>
  </w:num>
  <w:num w:numId="28" w16cid:durableId="2126776146">
    <w:abstractNumId w:val="3"/>
  </w:num>
  <w:num w:numId="29" w16cid:durableId="1631476471">
    <w:abstractNumId w:val="4"/>
  </w:num>
  <w:num w:numId="30" w16cid:durableId="1289316828">
    <w:abstractNumId w:val="0"/>
  </w:num>
  <w:num w:numId="31" w16cid:durableId="997464723">
    <w:abstractNumId w:val="11"/>
  </w:num>
  <w:num w:numId="32" w16cid:durableId="94885605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238"/>
    <w:rsid w:val="0001004C"/>
    <w:rsid w:val="000125BE"/>
    <w:rsid w:val="0001482D"/>
    <w:rsid w:val="00017880"/>
    <w:rsid w:val="00032430"/>
    <w:rsid w:val="00033C0D"/>
    <w:rsid w:val="00037044"/>
    <w:rsid w:val="00041947"/>
    <w:rsid w:val="000535E8"/>
    <w:rsid w:val="00063496"/>
    <w:rsid w:val="000649D9"/>
    <w:rsid w:val="000779E9"/>
    <w:rsid w:val="00084B59"/>
    <w:rsid w:val="000925F5"/>
    <w:rsid w:val="000A180E"/>
    <w:rsid w:val="000A1B09"/>
    <w:rsid w:val="000A5198"/>
    <w:rsid w:val="000D1C15"/>
    <w:rsid w:val="000D3533"/>
    <w:rsid w:val="000D5908"/>
    <w:rsid w:val="000E5D51"/>
    <w:rsid w:val="001027CE"/>
    <w:rsid w:val="00103D03"/>
    <w:rsid w:val="00114127"/>
    <w:rsid w:val="00117ABA"/>
    <w:rsid w:val="001245E5"/>
    <w:rsid w:val="001268CE"/>
    <w:rsid w:val="0013394A"/>
    <w:rsid w:val="00147681"/>
    <w:rsid w:val="001524AD"/>
    <w:rsid w:val="001708F3"/>
    <w:rsid w:val="00174DA6"/>
    <w:rsid w:val="00182AB3"/>
    <w:rsid w:val="00196F5E"/>
    <w:rsid w:val="001A0FDA"/>
    <w:rsid w:val="001A4F54"/>
    <w:rsid w:val="001B614B"/>
    <w:rsid w:val="001E2977"/>
    <w:rsid w:val="001E32CA"/>
    <w:rsid w:val="001E7949"/>
    <w:rsid w:val="001E7E05"/>
    <w:rsid w:val="00204F85"/>
    <w:rsid w:val="00212713"/>
    <w:rsid w:val="0022081B"/>
    <w:rsid w:val="00224BD3"/>
    <w:rsid w:val="00233CDF"/>
    <w:rsid w:val="002359E9"/>
    <w:rsid w:val="00246289"/>
    <w:rsid w:val="00265A7F"/>
    <w:rsid w:val="00272690"/>
    <w:rsid w:val="00290994"/>
    <w:rsid w:val="002C0C28"/>
    <w:rsid w:val="002C1EF3"/>
    <w:rsid w:val="002D17F0"/>
    <w:rsid w:val="002D1F0E"/>
    <w:rsid w:val="002E784E"/>
    <w:rsid w:val="002F0462"/>
    <w:rsid w:val="003063E4"/>
    <w:rsid w:val="0030787D"/>
    <w:rsid w:val="0033130D"/>
    <w:rsid w:val="00331602"/>
    <w:rsid w:val="003529D3"/>
    <w:rsid w:val="00352F34"/>
    <w:rsid w:val="003709FA"/>
    <w:rsid w:val="00383AE8"/>
    <w:rsid w:val="00390336"/>
    <w:rsid w:val="00390800"/>
    <w:rsid w:val="003955F6"/>
    <w:rsid w:val="003A3C04"/>
    <w:rsid w:val="003A3C43"/>
    <w:rsid w:val="003A754D"/>
    <w:rsid w:val="003A7A9D"/>
    <w:rsid w:val="003B5BAC"/>
    <w:rsid w:val="003C05FE"/>
    <w:rsid w:val="003D3FE7"/>
    <w:rsid w:val="003E5BF6"/>
    <w:rsid w:val="003F55D6"/>
    <w:rsid w:val="0040427C"/>
    <w:rsid w:val="00407CF5"/>
    <w:rsid w:val="00413571"/>
    <w:rsid w:val="00413851"/>
    <w:rsid w:val="004140A8"/>
    <w:rsid w:val="00414F86"/>
    <w:rsid w:val="00423CE5"/>
    <w:rsid w:val="0042455B"/>
    <w:rsid w:val="00431205"/>
    <w:rsid w:val="00435984"/>
    <w:rsid w:val="00455C50"/>
    <w:rsid w:val="00456340"/>
    <w:rsid w:val="0046291B"/>
    <w:rsid w:val="004726A0"/>
    <w:rsid w:val="00474969"/>
    <w:rsid w:val="0047664C"/>
    <w:rsid w:val="00481D24"/>
    <w:rsid w:val="00483043"/>
    <w:rsid w:val="00486E66"/>
    <w:rsid w:val="00492117"/>
    <w:rsid w:val="004A5238"/>
    <w:rsid w:val="004A74EE"/>
    <w:rsid w:val="004B57C7"/>
    <w:rsid w:val="004C4537"/>
    <w:rsid w:val="004D2FBC"/>
    <w:rsid w:val="004E3A5E"/>
    <w:rsid w:val="004F368C"/>
    <w:rsid w:val="004F5153"/>
    <w:rsid w:val="00501A7F"/>
    <w:rsid w:val="0050450E"/>
    <w:rsid w:val="00506D81"/>
    <w:rsid w:val="00512E57"/>
    <w:rsid w:val="005613E0"/>
    <w:rsid w:val="005714D1"/>
    <w:rsid w:val="0058385E"/>
    <w:rsid w:val="00585FF6"/>
    <w:rsid w:val="00586764"/>
    <w:rsid w:val="005A10AE"/>
    <w:rsid w:val="005A240E"/>
    <w:rsid w:val="005A2FD2"/>
    <w:rsid w:val="005A37F3"/>
    <w:rsid w:val="005B21E4"/>
    <w:rsid w:val="005B2348"/>
    <w:rsid w:val="005B5C3E"/>
    <w:rsid w:val="005C628E"/>
    <w:rsid w:val="005C6773"/>
    <w:rsid w:val="005D27C1"/>
    <w:rsid w:val="005F0C53"/>
    <w:rsid w:val="005F2E42"/>
    <w:rsid w:val="00606B5F"/>
    <w:rsid w:val="0061647F"/>
    <w:rsid w:val="00624473"/>
    <w:rsid w:val="00626EAA"/>
    <w:rsid w:val="00630B2C"/>
    <w:rsid w:val="0064561C"/>
    <w:rsid w:val="006528F6"/>
    <w:rsid w:val="006541A1"/>
    <w:rsid w:val="006609FF"/>
    <w:rsid w:val="006669AA"/>
    <w:rsid w:val="00670BF6"/>
    <w:rsid w:val="00676FC6"/>
    <w:rsid w:val="006771C2"/>
    <w:rsid w:val="00693680"/>
    <w:rsid w:val="00693EEA"/>
    <w:rsid w:val="006A1A9C"/>
    <w:rsid w:val="006A3891"/>
    <w:rsid w:val="006A4DC6"/>
    <w:rsid w:val="006B43CF"/>
    <w:rsid w:val="006B5EF5"/>
    <w:rsid w:val="006B7662"/>
    <w:rsid w:val="006C4892"/>
    <w:rsid w:val="006E19EA"/>
    <w:rsid w:val="006E265C"/>
    <w:rsid w:val="006F5C3A"/>
    <w:rsid w:val="0071318D"/>
    <w:rsid w:val="00713369"/>
    <w:rsid w:val="00713B0A"/>
    <w:rsid w:val="00715689"/>
    <w:rsid w:val="00734C14"/>
    <w:rsid w:val="00740172"/>
    <w:rsid w:val="007437D5"/>
    <w:rsid w:val="00747E44"/>
    <w:rsid w:val="0075041D"/>
    <w:rsid w:val="00761BDA"/>
    <w:rsid w:val="00764CFA"/>
    <w:rsid w:val="007650F2"/>
    <w:rsid w:val="007663B4"/>
    <w:rsid w:val="007731F6"/>
    <w:rsid w:val="007750AF"/>
    <w:rsid w:val="00781B93"/>
    <w:rsid w:val="0079048F"/>
    <w:rsid w:val="007936F2"/>
    <w:rsid w:val="0079635B"/>
    <w:rsid w:val="007A2BDA"/>
    <w:rsid w:val="007A7308"/>
    <w:rsid w:val="007C7A54"/>
    <w:rsid w:val="00806593"/>
    <w:rsid w:val="008162B8"/>
    <w:rsid w:val="008233F9"/>
    <w:rsid w:val="0083153D"/>
    <w:rsid w:val="008355B7"/>
    <w:rsid w:val="008365C8"/>
    <w:rsid w:val="0084142A"/>
    <w:rsid w:val="00843CB7"/>
    <w:rsid w:val="00846603"/>
    <w:rsid w:val="00850CD0"/>
    <w:rsid w:val="00864487"/>
    <w:rsid w:val="00881DF5"/>
    <w:rsid w:val="0089406D"/>
    <w:rsid w:val="008B0D31"/>
    <w:rsid w:val="008B0DA9"/>
    <w:rsid w:val="008C2BF4"/>
    <w:rsid w:val="008D2497"/>
    <w:rsid w:val="008F34B1"/>
    <w:rsid w:val="00910C30"/>
    <w:rsid w:val="0093404E"/>
    <w:rsid w:val="009535D5"/>
    <w:rsid w:val="009628BB"/>
    <w:rsid w:val="00971859"/>
    <w:rsid w:val="00975500"/>
    <w:rsid w:val="00984CA8"/>
    <w:rsid w:val="00992F5C"/>
    <w:rsid w:val="00995EB5"/>
    <w:rsid w:val="009A25BD"/>
    <w:rsid w:val="009B0281"/>
    <w:rsid w:val="009B0AC0"/>
    <w:rsid w:val="009B42EB"/>
    <w:rsid w:val="009B4657"/>
    <w:rsid w:val="009C1E15"/>
    <w:rsid w:val="009C30EB"/>
    <w:rsid w:val="009D0F73"/>
    <w:rsid w:val="009D41CB"/>
    <w:rsid w:val="009D5873"/>
    <w:rsid w:val="009F0F83"/>
    <w:rsid w:val="00A04810"/>
    <w:rsid w:val="00A112D3"/>
    <w:rsid w:val="00A23966"/>
    <w:rsid w:val="00A242F7"/>
    <w:rsid w:val="00A27823"/>
    <w:rsid w:val="00A30DD9"/>
    <w:rsid w:val="00A34F76"/>
    <w:rsid w:val="00A4666D"/>
    <w:rsid w:val="00A47A18"/>
    <w:rsid w:val="00A55C67"/>
    <w:rsid w:val="00A80D8B"/>
    <w:rsid w:val="00A8186A"/>
    <w:rsid w:val="00A93997"/>
    <w:rsid w:val="00A93A15"/>
    <w:rsid w:val="00A93CAD"/>
    <w:rsid w:val="00A9617F"/>
    <w:rsid w:val="00AA3E4C"/>
    <w:rsid w:val="00AB0770"/>
    <w:rsid w:val="00AB2D34"/>
    <w:rsid w:val="00AB388A"/>
    <w:rsid w:val="00AC4B03"/>
    <w:rsid w:val="00AC656D"/>
    <w:rsid w:val="00AD0672"/>
    <w:rsid w:val="00AD0755"/>
    <w:rsid w:val="00AE6E87"/>
    <w:rsid w:val="00AF5C3C"/>
    <w:rsid w:val="00B036EE"/>
    <w:rsid w:val="00B407D0"/>
    <w:rsid w:val="00B530E7"/>
    <w:rsid w:val="00B5796D"/>
    <w:rsid w:val="00B621DF"/>
    <w:rsid w:val="00B70E00"/>
    <w:rsid w:val="00B86106"/>
    <w:rsid w:val="00B86196"/>
    <w:rsid w:val="00B96042"/>
    <w:rsid w:val="00BA1BEE"/>
    <w:rsid w:val="00BA4F7A"/>
    <w:rsid w:val="00BA7BD4"/>
    <w:rsid w:val="00BA7D7C"/>
    <w:rsid w:val="00BB0961"/>
    <w:rsid w:val="00BB53E2"/>
    <w:rsid w:val="00BB5849"/>
    <w:rsid w:val="00BC75F0"/>
    <w:rsid w:val="00BD25EA"/>
    <w:rsid w:val="00BD4682"/>
    <w:rsid w:val="00BD5489"/>
    <w:rsid w:val="00BD6B24"/>
    <w:rsid w:val="00BE22D6"/>
    <w:rsid w:val="00BE2B1B"/>
    <w:rsid w:val="00BF10EC"/>
    <w:rsid w:val="00C05166"/>
    <w:rsid w:val="00C10BD3"/>
    <w:rsid w:val="00C13B96"/>
    <w:rsid w:val="00C16B38"/>
    <w:rsid w:val="00C23E15"/>
    <w:rsid w:val="00C24647"/>
    <w:rsid w:val="00C67705"/>
    <w:rsid w:val="00C70491"/>
    <w:rsid w:val="00C74BF2"/>
    <w:rsid w:val="00C7513B"/>
    <w:rsid w:val="00C75DA6"/>
    <w:rsid w:val="00C857B2"/>
    <w:rsid w:val="00C91D45"/>
    <w:rsid w:val="00CA46B9"/>
    <w:rsid w:val="00CB1A5E"/>
    <w:rsid w:val="00CC400E"/>
    <w:rsid w:val="00CD1E7F"/>
    <w:rsid w:val="00CE4B2E"/>
    <w:rsid w:val="00D12588"/>
    <w:rsid w:val="00D20A9A"/>
    <w:rsid w:val="00D21785"/>
    <w:rsid w:val="00D32731"/>
    <w:rsid w:val="00D37890"/>
    <w:rsid w:val="00D41A09"/>
    <w:rsid w:val="00D41D94"/>
    <w:rsid w:val="00D55ABD"/>
    <w:rsid w:val="00D62FD6"/>
    <w:rsid w:val="00D6667E"/>
    <w:rsid w:val="00D67BC1"/>
    <w:rsid w:val="00D83C43"/>
    <w:rsid w:val="00D86B99"/>
    <w:rsid w:val="00DA1AA0"/>
    <w:rsid w:val="00DA272A"/>
    <w:rsid w:val="00DB48F7"/>
    <w:rsid w:val="00DC7943"/>
    <w:rsid w:val="00DD17EB"/>
    <w:rsid w:val="00DD5CCC"/>
    <w:rsid w:val="00DE0078"/>
    <w:rsid w:val="00DE3B76"/>
    <w:rsid w:val="00E044EB"/>
    <w:rsid w:val="00E14A60"/>
    <w:rsid w:val="00E1685C"/>
    <w:rsid w:val="00E16A66"/>
    <w:rsid w:val="00E16F94"/>
    <w:rsid w:val="00E238A8"/>
    <w:rsid w:val="00E24A66"/>
    <w:rsid w:val="00E24D65"/>
    <w:rsid w:val="00E3698E"/>
    <w:rsid w:val="00E5679A"/>
    <w:rsid w:val="00E60673"/>
    <w:rsid w:val="00E64A1C"/>
    <w:rsid w:val="00E85AB8"/>
    <w:rsid w:val="00E941A7"/>
    <w:rsid w:val="00EA0AE4"/>
    <w:rsid w:val="00EA556A"/>
    <w:rsid w:val="00EA7493"/>
    <w:rsid w:val="00EB7619"/>
    <w:rsid w:val="00EC115B"/>
    <w:rsid w:val="00ED76B1"/>
    <w:rsid w:val="00EE19EB"/>
    <w:rsid w:val="00EE7163"/>
    <w:rsid w:val="00EE7429"/>
    <w:rsid w:val="00EF1328"/>
    <w:rsid w:val="00EF20F9"/>
    <w:rsid w:val="00F0239C"/>
    <w:rsid w:val="00F03A5B"/>
    <w:rsid w:val="00F2358C"/>
    <w:rsid w:val="00F27D66"/>
    <w:rsid w:val="00F537E5"/>
    <w:rsid w:val="00F61736"/>
    <w:rsid w:val="00F72B2E"/>
    <w:rsid w:val="00F732D1"/>
    <w:rsid w:val="00F91D91"/>
    <w:rsid w:val="00FA6248"/>
    <w:rsid w:val="00FB234A"/>
    <w:rsid w:val="00FB357A"/>
    <w:rsid w:val="00FD0291"/>
    <w:rsid w:val="00FD5C01"/>
    <w:rsid w:val="00FD5C22"/>
    <w:rsid w:val="00FE0ABE"/>
    <w:rsid w:val="00FE43EE"/>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0EBFD"/>
  <w15:chartTrackingRefBased/>
  <w15:docId w15:val="{A0291CE5-C9A1-4D2B-9416-FEF21C65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5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30B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A180E"/>
    <w:pPr>
      <w:spacing w:after="0" w:line="480" w:lineRule="auto"/>
      <w:jc w:val="both"/>
    </w:pPr>
    <w:rPr>
      <w:rFonts w:ascii="HelveticaNeueLT Std" w:hAnsi="HelveticaNeueLT Std"/>
      <w:sz w:val="24"/>
    </w:r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0A180E"/>
    <w:rPr>
      <w:rFonts w:ascii="HelveticaNeueLT Std" w:hAnsi="HelveticaNeueLT Std"/>
      <w:sz w:val="24"/>
    </w:rPr>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265A7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6E265C"/>
    <w:pPr>
      <w:tabs>
        <w:tab w:val="right" w:leader="dot" w:pos="10790"/>
      </w:tabs>
      <w:spacing w:after="100"/>
    </w:pPr>
  </w:style>
  <w:style w:type="paragraph" w:styleId="TDC2">
    <w:name w:val="toc 2"/>
    <w:basedOn w:val="Normal"/>
    <w:next w:val="Normal"/>
    <w:autoRedefine/>
    <w:uiPriority w:val="39"/>
    <w:unhideWhenUsed/>
    <w:rsid w:val="00AD0755"/>
    <w:pPr>
      <w:spacing w:after="100"/>
      <w:ind w:left="220"/>
    </w:pPr>
  </w:style>
  <w:style w:type="paragraph" w:styleId="TDC3">
    <w:name w:val="toc 3"/>
    <w:basedOn w:val="Normal"/>
    <w:next w:val="Normal"/>
    <w:autoRedefine/>
    <w:uiPriority w:val="39"/>
    <w:unhideWhenUsed/>
    <w:rsid w:val="00AD0755"/>
    <w:pPr>
      <w:spacing w:after="100"/>
      <w:ind w:left="440"/>
    </w:pPr>
  </w:style>
  <w:style w:type="character" w:customStyle="1" w:styleId="Ttulo2Car">
    <w:name w:val="Título 2 Car"/>
    <w:basedOn w:val="Fuentedeprrafopredeter"/>
    <w:link w:val="Ttulo2"/>
    <w:uiPriority w:val="9"/>
    <w:semiHidden/>
    <w:rsid w:val="00630B2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630B2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986">
      <w:bodyDiv w:val="1"/>
      <w:marLeft w:val="0"/>
      <w:marRight w:val="0"/>
      <w:marTop w:val="0"/>
      <w:marBottom w:val="0"/>
      <w:divBdr>
        <w:top w:val="none" w:sz="0" w:space="0" w:color="auto"/>
        <w:left w:val="none" w:sz="0" w:space="0" w:color="auto"/>
        <w:bottom w:val="none" w:sz="0" w:space="0" w:color="auto"/>
        <w:right w:val="none" w:sz="0" w:space="0" w:color="auto"/>
      </w:divBdr>
    </w:div>
    <w:div w:id="287249682">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 w:id="34695243">
          <w:marLeft w:val="720"/>
          <w:marRight w:val="0"/>
          <w:marTop w:val="0"/>
          <w:marBottom w:val="240"/>
          <w:divBdr>
            <w:top w:val="none" w:sz="0" w:space="0" w:color="auto"/>
            <w:left w:val="none" w:sz="0" w:space="0" w:color="auto"/>
            <w:bottom w:val="none" w:sz="0" w:space="0" w:color="auto"/>
            <w:right w:val="none" w:sz="0" w:space="0" w:color="auto"/>
          </w:divBdr>
        </w:div>
      </w:divsChild>
    </w:div>
    <w:div w:id="490369734">
      <w:bodyDiv w:val="1"/>
      <w:marLeft w:val="0"/>
      <w:marRight w:val="0"/>
      <w:marTop w:val="0"/>
      <w:marBottom w:val="0"/>
      <w:divBdr>
        <w:top w:val="none" w:sz="0" w:space="0" w:color="auto"/>
        <w:left w:val="none" w:sz="0" w:space="0" w:color="auto"/>
        <w:bottom w:val="none" w:sz="0" w:space="0" w:color="auto"/>
        <w:right w:val="none" w:sz="0" w:space="0" w:color="auto"/>
      </w:divBdr>
    </w:div>
    <w:div w:id="1183785327">
      <w:bodyDiv w:val="1"/>
      <w:marLeft w:val="0"/>
      <w:marRight w:val="0"/>
      <w:marTop w:val="0"/>
      <w:marBottom w:val="0"/>
      <w:divBdr>
        <w:top w:val="none" w:sz="0" w:space="0" w:color="auto"/>
        <w:left w:val="none" w:sz="0" w:space="0" w:color="auto"/>
        <w:bottom w:val="none" w:sz="0" w:space="0" w:color="auto"/>
        <w:right w:val="none" w:sz="0" w:space="0" w:color="auto"/>
      </w:divBdr>
    </w:div>
    <w:div w:id="1244604658">
      <w:bodyDiv w:val="1"/>
      <w:marLeft w:val="0"/>
      <w:marRight w:val="0"/>
      <w:marTop w:val="0"/>
      <w:marBottom w:val="0"/>
      <w:divBdr>
        <w:top w:val="none" w:sz="0" w:space="0" w:color="auto"/>
        <w:left w:val="none" w:sz="0" w:space="0" w:color="auto"/>
        <w:bottom w:val="none" w:sz="0" w:space="0" w:color="auto"/>
        <w:right w:val="none" w:sz="0" w:space="0" w:color="auto"/>
      </w:divBdr>
    </w:div>
    <w:div w:id="18731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gproteccioncivil.edomex.gob.mx/sites/cgproteccioncivil.edomex.gob.mx/files/files/Publicaciones/INF_2021/Concentraciones%20Masivas_0821.png" TargetMode="External"/><Relationship Id="rId18" Type="http://schemas.openxmlformats.org/officeDocument/2006/relationships/hyperlink" Target="https://cgproteccioncivil.edomex.gob.mx/sites/cgproteccioncivil.edomex.gob.mx/files/files/Publicaciones/INF_2021/Riesgos%20Sanitarios_0821.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gproteccioncivil.edomex.gob.mx/sites/cgproteccioncivil.edomex.gob.mx/files/files/Publicaciones/INF_2021/Coronavirus3_0821.png" TargetMode="External"/><Relationship Id="rId20" Type="http://schemas.openxmlformats.org/officeDocument/2006/relationships/hyperlink" Target="https://cgproteccioncivil.edomex.gob.mx/sites/cgproteccioncivil.edomex.gob.mx/files/files/Publicaciones/INF_2021/911_0821.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civil.usei@edomex.gob.mx"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cgproteccioncivil.edomex.gob.mx/refugios_temport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9424</Words>
  <Characters>51837</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JULIO ESCAMILLA QUIJANO</cp:lastModifiedBy>
  <cp:revision>4</cp:revision>
  <cp:lastPrinted>2022-02-20T22:32:00Z</cp:lastPrinted>
  <dcterms:created xsi:type="dcterms:W3CDTF">2022-06-08T20:02:00Z</dcterms:created>
  <dcterms:modified xsi:type="dcterms:W3CDTF">2022-06-08T20:16:00Z</dcterms:modified>
</cp:coreProperties>
</file>